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52B6" w14:textId="77777777" w:rsidR="0081532A" w:rsidRPr="00733C5E" w:rsidRDefault="00EC05A1" w:rsidP="00733C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33C5E">
        <w:rPr>
          <w:b/>
          <w:sz w:val="24"/>
          <w:szCs w:val="24"/>
          <w:u w:val="single"/>
        </w:rPr>
        <w:t>M</w:t>
      </w:r>
      <w:r w:rsidR="00361DF2" w:rsidRPr="00733C5E">
        <w:rPr>
          <w:b/>
          <w:sz w:val="24"/>
          <w:szCs w:val="24"/>
          <w:u w:val="single"/>
        </w:rPr>
        <w:t>i</w:t>
      </w:r>
      <w:r w:rsidRPr="00733C5E">
        <w:rPr>
          <w:b/>
          <w:sz w:val="24"/>
          <w:szCs w:val="24"/>
          <w:u w:val="single"/>
        </w:rPr>
        <w:t xml:space="preserve">nutes of the Parish Council Meeting held </w:t>
      </w:r>
      <w:r w:rsidR="00177133">
        <w:rPr>
          <w:b/>
          <w:sz w:val="24"/>
          <w:szCs w:val="24"/>
          <w:u w:val="single"/>
        </w:rPr>
        <w:t xml:space="preserve">on </w:t>
      </w:r>
      <w:r w:rsidR="00B61A2C">
        <w:rPr>
          <w:b/>
          <w:sz w:val="24"/>
          <w:szCs w:val="24"/>
          <w:u w:val="single"/>
        </w:rPr>
        <w:t xml:space="preserve">Thursday </w:t>
      </w:r>
      <w:r w:rsidR="005A21F2">
        <w:rPr>
          <w:b/>
          <w:sz w:val="24"/>
          <w:szCs w:val="24"/>
          <w:u w:val="single"/>
        </w:rPr>
        <w:t>23</w:t>
      </w:r>
      <w:r w:rsidR="005A21F2" w:rsidRPr="005A21F2">
        <w:rPr>
          <w:b/>
          <w:sz w:val="24"/>
          <w:szCs w:val="24"/>
          <w:u w:val="single"/>
          <w:vertAlign w:val="superscript"/>
        </w:rPr>
        <w:t>rd</w:t>
      </w:r>
      <w:r w:rsidR="005A21F2">
        <w:rPr>
          <w:b/>
          <w:sz w:val="24"/>
          <w:szCs w:val="24"/>
          <w:u w:val="single"/>
        </w:rPr>
        <w:t xml:space="preserve"> May </w:t>
      </w:r>
      <w:r w:rsidR="00391493">
        <w:rPr>
          <w:b/>
          <w:sz w:val="24"/>
          <w:szCs w:val="24"/>
          <w:u w:val="single"/>
        </w:rPr>
        <w:t>2019</w:t>
      </w:r>
    </w:p>
    <w:p w14:paraId="3359EB3B" w14:textId="77777777" w:rsidR="00EC05A1" w:rsidRPr="00733C5E" w:rsidRDefault="00EC05A1" w:rsidP="00733C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BA20B7B" w14:textId="77777777" w:rsidR="00EC05A1" w:rsidRPr="00733C5E" w:rsidRDefault="00EC05A1" w:rsidP="00EC05A1">
      <w:pPr>
        <w:spacing w:after="0" w:line="240" w:lineRule="auto"/>
        <w:rPr>
          <w:b/>
        </w:rPr>
      </w:pPr>
      <w:r w:rsidRPr="00733C5E">
        <w:rPr>
          <w:b/>
        </w:rPr>
        <w:t>1</w:t>
      </w:r>
      <w:r w:rsidRPr="00733C5E">
        <w:rPr>
          <w:b/>
        </w:rPr>
        <w:tab/>
        <w:t>Attendance and Apologies</w:t>
      </w:r>
    </w:p>
    <w:p w14:paraId="329F2761" w14:textId="77777777" w:rsidR="00EC05A1" w:rsidRDefault="00EC05A1" w:rsidP="00391493">
      <w:pPr>
        <w:spacing w:after="0" w:line="240" w:lineRule="auto"/>
        <w:ind w:left="720"/>
      </w:pPr>
      <w:r>
        <w:t>In attendance:</w:t>
      </w:r>
      <w:r>
        <w:tab/>
      </w:r>
      <w:r w:rsidR="00CA2D2A">
        <w:t xml:space="preserve">Cllr </w:t>
      </w:r>
      <w:r>
        <w:t xml:space="preserve">Christine Jackson (Chair), </w:t>
      </w:r>
      <w:r w:rsidR="000A04AC">
        <w:t xml:space="preserve">Cllr Gordon Wordsworth, </w:t>
      </w:r>
      <w:r w:rsidR="00DB505F">
        <w:t xml:space="preserve">Cllr </w:t>
      </w:r>
      <w:r>
        <w:t>John Edge</w:t>
      </w:r>
      <w:proofErr w:type="gramStart"/>
      <w:r>
        <w:t>,</w:t>
      </w:r>
      <w:r w:rsidR="00BC56F8">
        <w:t xml:space="preserve"> </w:t>
      </w:r>
      <w:r w:rsidR="005A21F2">
        <w:t xml:space="preserve"> Cllr</w:t>
      </w:r>
      <w:proofErr w:type="gramEnd"/>
      <w:r w:rsidR="005A21F2">
        <w:t xml:space="preserve"> Tracy Elliott</w:t>
      </w:r>
    </w:p>
    <w:p w14:paraId="1EB688D6" w14:textId="77777777" w:rsidR="00B61A2C" w:rsidRDefault="00B61A2C" w:rsidP="00B61A2C">
      <w:pPr>
        <w:spacing w:after="0" w:line="240" w:lineRule="auto"/>
        <w:ind w:left="720"/>
      </w:pPr>
    </w:p>
    <w:p w14:paraId="5BAC2FFD" w14:textId="77777777" w:rsidR="00EC05A1" w:rsidRDefault="00EC05A1" w:rsidP="00EC05A1">
      <w:pPr>
        <w:spacing w:after="0" w:line="240" w:lineRule="auto"/>
        <w:ind w:firstLine="720"/>
      </w:pPr>
      <w:r>
        <w:t>Apol</w:t>
      </w:r>
      <w:r w:rsidR="005A21F2">
        <w:t xml:space="preserve">ogies: </w:t>
      </w:r>
      <w:r w:rsidR="00391493">
        <w:t xml:space="preserve"> Cllr Jean Dickinson,</w:t>
      </w:r>
    </w:p>
    <w:p w14:paraId="77B9EA3A" w14:textId="77777777" w:rsidR="005A21F2" w:rsidRDefault="005A21F2" w:rsidP="00EC05A1">
      <w:pPr>
        <w:spacing w:after="0" w:line="240" w:lineRule="auto"/>
        <w:ind w:firstLine="720"/>
      </w:pPr>
    </w:p>
    <w:p w14:paraId="325BB3CC" w14:textId="77777777" w:rsidR="005A21F2" w:rsidRDefault="005A21F2" w:rsidP="005A21F2">
      <w:pPr>
        <w:spacing w:after="0" w:line="240" w:lineRule="auto"/>
      </w:pPr>
      <w:r>
        <w:t>2</w:t>
      </w:r>
      <w:r>
        <w:tab/>
        <w:t>Nomination of Chair</w:t>
      </w:r>
    </w:p>
    <w:p w14:paraId="030D755A" w14:textId="77777777" w:rsidR="005A21F2" w:rsidRDefault="005A21F2" w:rsidP="005A21F2">
      <w:pPr>
        <w:spacing w:after="0" w:line="240" w:lineRule="auto"/>
        <w:ind w:left="720"/>
      </w:pPr>
      <w:r>
        <w:t xml:space="preserve">Cllr Jackson was nominated for the position of chair by Cllr Wordsworth </w:t>
      </w:r>
      <w:proofErr w:type="gramStart"/>
      <w:r>
        <w:t>seconded  Cllr</w:t>
      </w:r>
      <w:proofErr w:type="gramEnd"/>
      <w:r>
        <w:t xml:space="preserve"> Elliott, no other nominations were put forward, Cllr Jackson was therefor elected as Chair for the following year and duly signed the declaration of office.</w:t>
      </w:r>
    </w:p>
    <w:p w14:paraId="365BA1D0" w14:textId="77777777" w:rsidR="008A4A55" w:rsidRDefault="008A4A55" w:rsidP="005A21F2">
      <w:pPr>
        <w:spacing w:after="0" w:line="240" w:lineRule="auto"/>
        <w:ind w:left="720"/>
      </w:pPr>
    </w:p>
    <w:p w14:paraId="745B712B" w14:textId="77777777" w:rsidR="008A4A55" w:rsidRDefault="008A4A55" w:rsidP="005A21F2">
      <w:pPr>
        <w:spacing w:after="0" w:line="240" w:lineRule="auto"/>
        <w:ind w:left="720"/>
      </w:pPr>
      <w:r>
        <w:t>Additionally Cllr Edge was appointed as Vice Chair and Cllr Wordsworth RFO</w:t>
      </w:r>
    </w:p>
    <w:p w14:paraId="73116FD6" w14:textId="77777777" w:rsidR="00EC05A1" w:rsidRPr="00733C5E" w:rsidRDefault="00EC05A1" w:rsidP="00EC05A1">
      <w:pPr>
        <w:spacing w:after="0" w:line="240" w:lineRule="auto"/>
        <w:rPr>
          <w:b/>
        </w:rPr>
      </w:pPr>
    </w:p>
    <w:p w14:paraId="7EFC5043" w14:textId="77777777" w:rsidR="00EC05A1" w:rsidRPr="00733C5E" w:rsidRDefault="005A21F2" w:rsidP="00EC05A1">
      <w:pPr>
        <w:spacing w:after="0" w:line="240" w:lineRule="auto"/>
        <w:rPr>
          <w:b/>
        </w:rPr>
      </w:pPr>
      <w:r>
        <w:rPr>
          <w:b/>
        </w:rPr>
        <w:t>3</w:t>
      </w:r>
      <w:r w:rsidR="00EC05A1" w:rsidRPr="00733C5E">
        <w:rPr>
          <w:b/>
        </w:rPr>
        <w:tab/>
        <w:t>Declaration of Personal Interest</w:t>
      </w:r>
    </w:p>
    <w:p w14:paraId="30A00D5B" w14:textId="77777777" w:rsidR="00EC05A1" w:rsidRDefault="00BC56F8" w:rsidP="00EC05A1">
      <w:pPr>
        <w:spacing w:after="0" w:line="240" w:lineRule="auto"/>
        <w:ind w:left="720"/>
      </w:pPr>
      <w:r>
        <w:t>None.</w:t>
      </w:r>
    </w:p>
    <w:p w14:paraId="072D2F02" w14:textId="77777777" w:rsidR="00EC05A1" w:rsidRDefault="00EC05A1" w:rsidP="00EC05A1">
      <w:pPr>
        <w:spacing w:after="0" w:line="240" w:lineRule="auto"/>
      </w:pPr>
    </w:p>
    <w:p w14:paraId="6B71161F" w14:textId="77777777" w:rsidR="001556FA" w:rsidRDefault="005A21F2" w:rsidP="00EC05A1">
      <w:pPr>
        <w:spacing w:after="0" w:line="240" w:lineRule="auto"/>
        <w:rPr>
          <w:b/>
        </w:rPr>
      </w:pPr>
      <w:r>
        <w:rPr>
          <w:b/>
        </w:rPr>
        <w:t>4</w:t>
      </w:r>
      <w:r w:rsidR="00BC56F8" w:rsidRPr="00D90ED9">
        <w:rPr>
          <w:b/>
        </w:rPr>
        <w:tab/>
      </w:r>
      <w:r w:rsidR="000959C4">
        <w:rPr>
          <w:b/>
        </w:rPr>
        <w:t>Adjournment</w:t>
      </w:r>
    </w:p>
    <w:p w14:paraId="6C6A9E84" w14:textId="77777777" w:rsidR="001556FA" w:rsidRDefault="00391493" w:rsidP="00286EAE">
      <w:pPr>
        <w:tabs>
          <w:tab w:val="left" w:pos="709"/>
          <w:tab w:val="left" w:pos="1134"/>
        </w:tabs>
        <w:spacing w:after="0" w:line="240" w:lineRule="auto"/>
        <w:ind w:left="2160" w:hanging="2160"/>
      </w:pPr>
      <w:r>
        <w:tab/>
        <w:t>Not taken</w:t>
      </w:r>
    </w:p>
    <w:p w14:paraId="51502683" w14:textId="77777777" w:rsidR="00391493" w:rsidRDefault="00391493" w:rsidP="00286EAE">
      <w:pPr>
        <w:tabs>
          <w:tab w:val="left" w:pos="709"/>
          <w:tab w:val="left" w:pos="1134"/>
        </w:tabs>
        <w:spacing w:after="0" w:line="240" w:lineRule="auto"/>
        <w:ind w:left="2160" w:hanging="2160"/>
      </w:pPr>
    </w:p>
    <w:p w14:paraId="0AE25379" w14:textId="77777777" w:rsidR="00445C6C" w:rsidRPr="00733C5E" w:rsidRDefault="00C90BA2" w:rsidP="00445C6C">
      <w:pPr>
        <w:spacing w:after="0" w:line="240" w:lineRule="auto"/>
        <w:rPr>
          <w:b/>
        </w:rPr>
      </w:pPr>
      <w:r>
        <w:rPr>
          <w:b/>
        </w:rPr>
        <w:t>5</w:t>
      </w:r>
      <w:r w:rsidR="002903F3" w:rsidRPr="00762CAF">
        <w:rPr>
          <w:b/>
        </w:rPr>
        <w:tab/>
      </w:r>
      <w:r w:rsidR="00445C6C" w:rsidRPr="00733C5E">
        <w:rPr>
          <w:b/>
        </w:rPr>
        <w:t xml:space="preserve">Approval of Minutes </w:t>
      </w:r>
    </w:p>
    <w:p w14:paraId="27A9014E" w14:textId="436F8596" w:rsidR="00445C6C" w:rsidRDefault="005C6B38" w:rsidP="00DF595B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The minutes </w:t>
      </w:r>
      <w:r w:rsidR="00391493">
        <w:t xml:space="preserve">of the </w:t>
      </w:r>
      <w:r w:rsidR="00923FB4">
        <w:t xml:space="preserve">Parish Council held on Thursday </w:t>
      </w:r>
      <w:r w:rsidR="00A877A2">
        <w:t>21</w:t>
      </w:r>
      <w:r w:rsidR="00A877A2" w:rsidRPr="00A877A2">
        <w:rPr>
          <w:vertAlign w:val="superscript"/>
        </w:rPr>
        <w:t>st</w:t>
      </w:r>
      <w:r w:rsidR="00A877A2">
        <w:t xml:space="preserve"> March </w:t>
      </w:r>
      <w:r w:rsidR="008A4A55">
        <w:t>2019</w:t>
      </w:r>
      <w:r w:rsidR="00923FB4">
        <w:t xml:space="preserve"> </w:t>
      </w:r>
      <w:r w:rsidR="00391493">
        <w:t xml:space="preserve">were </w:t>
      </w:r>
      <w:r w:rsidR="00923FB4">
        <w:t xml:space="preserve">proposed </w:t>
      </w:r>
      <w:proofErr w:type="gramStart"/>
      <w:r w:rsidR="00391493">
        <w:t>by  Cllr</w:t>
      </w:r>
      <w:proofErr w:type="gramEnd"/>
      <w:r w:rsidR="00391493">
        <w:t xml:space="preserve"> Edge </w:t>
      </w:r>
      <w:r w:rsidR="008A4A55">
        <w:t>and seconded by Cllr Jackson a</w:t>
      </w:r>
      <w:r w:rsidR="00391493">
        <w:t>nd approved unanimously.</w:t>
      </w:r>
    </w:p>
    <w:p w14:paraId="19A3D798" w14:textId="77777777" w:rsidR="00286EAE" w:rsidRDefault="00286EAE" w:rsidP="00445C6C">
      <w:pPr>
        <w:spacing w:after="0" w:line="240" w:lineRule="auto"/>
        <w:rPr>
          <w:b/>
        </w:rPr>
      </w:pPr>
      <w:bookmarkStart w:id="0" w:name="_GoBack"/>
      <w:bookmarkEnd w:id="0"/>
    </w:p>
    <w:p w14:paraId="3D9295EB" w14:textId="77777777" w:rsidR="00445C6C" w:rsidRDefault="00C90BA2" w:rsidP="00445C6C">
      <w:pPr>
        <w:spacing w:after="0" w:line="240" w:lineRule="auto"/>
        <w:rPr>
          <w:b/>
        </w:rPr>
      </w:pPr>
      <w:r>
        <w:rPr>
          <w:b/>
        </w:rPr>
        <w:t>6</w:t>
      </w:r>
      <w:r w:rsidR="00C5486D">
        <w:rPr>
          <w:b/>
        </w:rPr>
        <w:tab/>
      </w:r>
      <w:r w:rsidR="00445C6C" w:rsidRPr="00733C5E">
        <w:rPr>
          <w:b/>
        </w:rPr>
        <w:t xml:space="preserve">Matters </w:t>
      </w:r>
      <w:proofErr w:type="gramStart"/>
      <w:r w:rsidR="00445C6C" w:rsidRPr="00733C5E">
        <w:rPr>
          <w:b/>
        </w:rPr>
        <w:t>Arising</w:t>
      </w:r>
      <w:proofErr w:type="gramEnd"/>
      <w:r w:rsidR="007438D4">
        <w:rPr>
          <w:b/>
        </w:rPr>
        <w:t xml:space="preserve"> </w:t>
      </w:r>
      <w:r w:rsidR="00B4697E">
        <w:rPr>
          <w:b/>
        </w:rPr>
        <w:t>from previous Meetings</w:t>
      </w:r>
    </w:p>
    <w:p w14:paraId="3B8E3EF3" w14:textId="77777777" w:rsidR="00391493" w:rsidRDefault="000938B9" w:rsidP="005B1602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12.1 grant application for </w:t>
      </w:r>
      <w:proofErr w:type="gramStart"/>
      <w:r>
        <w:t>defribulator  carried</w:t>
      </w:r>
      <w:proofErr w:type="gramEnd"/>
      <w:r>
        <w:t xml:space="preserve"> forward.</w:t>
      </w:r>
      <w:r>
        <w:tab/>
      </w:r>
      <w:r>
        <w:tab/>
      </w:r>
      <w:r>
        <w:tab/>
      </w:r>
      <w:r>
        <w:tab/>
      </w:r>
      <w:r w:rsidR="00391493">
        <w:t>GW</w:t>
      </w:r>
    </w:p>
    <w:p w14:paraId="5B11BD4D" w14:textId="77777777" w:rsidR="00391493" w:rsidRDefault="00391493" w:rsidP="00391493">
      <w:pPr>
        <w:pStyle w:val="ListParagraph"/>
        <w:spacing w:after="0" w:line="240" w:lineRule="auto"/>
        <w:ind w:left="1080"/>
      </w:pPr>
    </w:p>
    <w:p w14:paraId="529828AF" w14:textId="77777777" w:rsidR="005B1602" w:rsidRDefault="00C90BA2" w:rsidP="00C90BA2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  </w:t>
      </w:r>
      <w:r w:rsidR="00391493">
        <w:t xml:space="preserve"> Halifax esta</w:t>
      </w:r>
      <w:r w:rsidR="008A4A55">
        <w:t xml:space="preserve">te had been to view </w:t>
      </w:r>
      <w:proofErr w:type="gramStart"/>
      <w:r w:rsidR="008A4A55">
        <w:t>damage ,</w:t>
      </w:r>
      <w:proofErr w:type="gramEnd"/>
      <w:r w:rsidR="008A4A55">
        <w:t xml:space="preserve"> to be carried forward</w:t>
      </w:r>
      <w:r w:rsidR="008A4A55">
        <w:tab/>
      </w:r>
      <w:r w:rsidR="008A4A55">
        <w:tab/>
      </w:r>
      <w:r>
        <w:tab/>
      </w:r>
      <w:r w:rsidR="00391493">
        <w:t>CJ</w:t>
      </w:r>
      <w:r w:rsidR="008B558D">
        <w:t xml:space="preserve"> </w:t>
      </w:r>
    </w:p>
    <w:p w14:paraId="325DA920" w14:textId="77777777" w:rsidR="00391493" w:rsidRDefault="00391493" w:rsidP="00391493">
      <w:pPr>
        <w:spacing w:after="0" w:line="240" w:lineRule="auto"/>
      </w:pPr>
    </w:p>
    <w:p w14:paraId="4E2E0B83" w14:textId="77777777" w:rsidR="000938B9" w:rsidRDefault="00C90BA2" w:rsidP="00C90BA2">
      <w:pPr>
        <w:spacing w:after="0" w:line="240" w:lineRule="auto"/>
        <w:ind w:firstLine="720"/>
      </w:pPr>
      <w:r>
        <w:t xml:space="preserve">5.111   </w:t>
      </w:r>
      <w:r w:rsidR="000938B9">
        <w:t>Grit bin for Lady</w:t>
      </w:r>
      <w:r>
        <w:t xml:space="preserve"> Mary View carried forward</w:t>
      </w:r>
      <w:r>
        <w:tab/>
      </w:r>
      <w:r>
        <w:tab/>
      </w:r>
      <w:r>
        <w:tab/>
      </w:r>
      <w:r>
        <w:tab/>
      </w:r>
      <w:r>
        <w:tab/>
      </w:r>
      <w:r w:rsidR="000938B9">
        <w:t>JD</w:t>
      </w:r>
    </w:p>
    <w:p w14:paraId="577C8717" w14:textId="77777777" w:rsidR="00C90BA2" w:rsidRDefault="00C90BA2" w:rsidP="00C90BA2">
      <w:pPr>
        <w:spacing w:after="0" w:line="240" w:lineRule="auto"/>
        <w:ind w:firstLine="720"/>
      </w:pPr>
    </w:p>
    <w:p w14:paraId="5F5769C6" w14:textId="77777777" w:rsidR="00C90BA2" w:rsidRDefault="00C90BA2" w:rsidP="00C90BA2">
      <w:pPr>
        <w:spacing w:after="0" w:line="240" w:lineRule="auto"/>
        <w:ind w:firstLine="720"/>
      </w:pPr>
      <w:r>
        <w:t>8.iv</w:t>
      </w:r>
      <w:r>
        <w:tab/>
        <w:t xml:space="preserve">Quote for repairs at crossroads </w:t>
      </w:r>
      <w:proofErr w:type="gramStart"/>
      <w:r>
        <w:t>received ,</w:t>
      </w:r>
      <w:proofErr w:type="gramEnd"/>
      <w:r>
        <w:t xml:space="preserve"> insurers to be contacted re claim           GW</w:t>
      </w:r>
    </w:p>
    <w:p w14:paraId="3781CAC4" w14:textId="77777777" w:rsidR="00C90BA2" w:rsidRDefault="00C90BA2" w:rsidP="00C90BA2">
      <w:pPr>
        <w:spacing w:after="0" w:line="240" w:lineRule="auto"/>
        <w:ind w:firstLine="720"/>
      </w:pPr>
    </w:p>
    <w:p w14:paraId="094C8205" w14:textId="77777777" w:rsidR="00C90BA2" w:rsidRDefault="00C90BA2" w:rsidP="00C90BA2">
      <w:pPr>
        <w:spacing w:after="0" w:line="240" w:lineRule="auto"/>
        <w:ind w:firstLine="720"/>
      </w:pPr>
      <w:r>
        <w:t>13.11</w:t>
      </w:r>
      <w:r>
        <w:tab/>
        <w:t>Honours board to be carried forward</w:t>
      </w:r>
      <w:r>
        <w:tab/>
      </w:r>
      <w:r>
        <w:tab/>
      </w:r>
      <w:r>
        <w:tab/>
      </w:r>
      <w:r>
        <w:tab/>
      </w:r>
      <w:r>
        <w:tab/>
      </w:r>
      <w:r>
        <w:tab/>
        <w:t>CJ</w:t>
      </w:r>
    </w:p>
    <w:p w14:paraId="5724B1DD" w14:textId="77777777" w:rsidR="00C90BA2" w:rsidRPr="00A47F0E" w:rsidRDefault="00C90BA2" w:rsidP="00C90BA2">
      <w:pPr>
        <w:spacing w:after="0" w:line="240" w:lineRule="auto"/>
        <w:ind w:firstLine="720"/>
      </w:pPr>
    </w:p>
    <w:p w14:paraId="35C84008" w14:textId="77777777" w:rsidR="00C90BA2" w:rsidRPr="00C90BA2" w:rsidRDefault="00C90BA2" w:rsidP="00C90BA2">
      <w:pPr>
        <w:spacing w:after="0" w:line="240" w:lineRule="auto"/>
        <w:rPr>
          <w:b/>
        </w:rPr>
      </w:pPr>
      <w:r>
        <w:rPr>
          <w:b/>
        </w:rPr>
        <w:t>7</w:t>
      </w:r>
      <w:r>
        <w:rPr>
          <w:b/>
        </w:rPr>
        <w:tab/>
      </w:r>
      <w:r w:rsidRPr="00C90BA2">
        <w:rPr>
          <w:b/>
        </w:rPr>
        <w:t>Hickleton Harriers</w:t>
      </w:r>
    </w:p>
    <w:p w14:paraId="6E5D4C66" w14:textId="77777777" w:rsidR="00990405" w:rsidRDefault="00990405" w:rsidP="00990405">
      <w:pPr>
        <w:pStyle w:val="ListParagraph"/>
        <w:spacing w:after="0" w:line="240" w:lineRule="auto"/>
      </w:pPr>
      <w:r w:rsidRPr="00990405">
        <w:t>The</w:t>
      </w:r>
      <w:r>
        <w:t xml:space="preserve"> meeting was updated on the progress that the club had made over the past </w:t>
      </w:r>
      <w:proofErr w:type="gramStart"/>
      <w:r>
        <w:t>year,</w:t>
      </w:r>
      <w:proofErr w:type="gramEnd"/>
      <w:r>
        <w:t xml:space="preserve"> the club had secured sponsorship for all three teams from Gala Tents for the coming year.</w:t>
      </w:r>
    </w:p>
    <w:p w14:paraId="5E4D3717" w14:textId="29F1077F" w:rsidR="00C90BA2" w:rsidRDefault="00990405" w:rsidP="00990405">
      <w:pPr>
        <w:spacing w:after="0" w:line="240" w:lineRule="auto"/>
        <w:ind w:firstLine="720"/>
      </w:pPr>
      <w:r>
        <w:t xml:space="preserve">Archery was now in place and a BAA organised event had taken place recently.  </w:t>
      </w:r>
      <w:r w:rsidRPr="00990405">
        <w:t xml:space="preserve"> </w:t>
      </w:r>
    </w:p>
    <w:p w14:paraId="45B41CC0" w14:textId="4F56A17F" w:rsidR="00990405" w:rsidRDefault="00A96ED6" w:rsidP="00990405">
      <w:pPr>
        <w:pStyle w:val="ListParagraph"/>
        <w:spacing w:after="0" w:line="240" w:lineRule="auto"/>
      </w:pPr>
      <w:r>
        <w:t xml:space="preserve">The meeting was also updated on the sponsorship that HH had undertaken with an orphanage in Africa and received a very moving account of a recent visit that HH had made to meet the children, the meeting </w:t>
      </w:r>
      <w:proofErr w:type="gramStart"/>
      <w:r>
        <w:t>unanimously  thanked</w:t>
      </w:r>
      <w:proofErr w:type="gramEnd"/>
      <w:r>
        <w:t xml:space="preserve"> HH for the  help they provided. The meeting asked for an article to be written on the visit so that it can be included in the next Hickletone.</w:t>
      </w:r>
    </w:p>
    <w:p w14:paraId="497E73A8" w14:textId="77777777" w:rsidR="00A96ED6" w:rsidRDefault="00A96ED6" w:rsidP="00A96ED6">
      <w:pPr>
        <w:spacing w:after="0" w:line="240" w:lineRule="auto"/>
      </w:pPr>
    </w:p>
    <w:p w14:paraId="4896994A" w14:textId="55B92FDA" w:rsidR="00A96ED6" w:rsidRDefault="00A96ED6" w:rsidP="00A96ED6">
      <w:pPr>
        <w:spacing w:after="0" w:line="240" w:lineRule="auto"/>
      </w:pPr>
      <w:r>
        <w:t>8</w:t>
      </w:r>
      <w:r>
        <w:tab/>
        <w:t>Bypass Sub Committee Report</w:t>
      </w:r>
    </w:p>
    <w:p w14:paraId="41031449" w14:textId="77777777" w:rsidR="00A96ED6" w:rsidRDefault="00A96ED6" w:rsidP="00A96ED6">
      <w:pPr>
        <w:spacing w:after="0" w:line="240" w:lineRule="auto"/>
        <w:ind w:left="720"/>
      </w:pPr>
      <w:r>
        <w:t xml:space="preserve">The meeting was updated on the activities over the past months, DMBC had been lobbied at council </w:t>
      </w:r>
      <w:proofErr w:type="gramStart"/>
      <w:r>
        <w:t>meetings ,</w:t>
      </w:r>
      <w:proofErr w:type="gramEnd"/>
      <w:r>
        <w:t xml:space="preserve"> met with MP, Doncaster Mayor,</w:t>
      </w:r>
    </w:p>
    <w:p w14:paraId="1B1DAE12" w14:textId="726C7DE7" w:rsidR="00C90BA2" w:rsidRDefault="00A96ED6" w:rsidP="0060194F">
      <w:pPr>
        <w:spacing w:after="0" w:line="240" w:lineRule="auto"/>
        <w:ind w:left="720"/>
      </w:pPr>
      <w:r>
        <w:t xml:space="preserve">Rebellion </w:t>
      </w:r>
      <w:r w:rsidR="0060194F">
        <w:t>Extinction</w:t>
      </w:r>
      <w:r>
        <w:t xml:space="preserve"> had contacted the group regarding coming to the village on World </w:t>
      </w:r>
      <w:r w:rsidR="0060194F">
        <w:t>Environmental</w:t>
      </w:r>
      <w:r>
        <w:t xml:space="preserve"> Day 5</w:t>
      </w:r>
      <w:r w:rsidRPr="00A96ED6">
        <w:rPr>
          <w:vertAlign w:val="superscript"/>
        </w:rPr>
        <w:t>th</w:t>
      </w:r>
      <w:r>
        <w:t xml:space="preserve"> June, </w:t>
      </w:r>
    </w:p>
    <w:p w14:paraId="47270027" w14:textId="77777777" w:rsidR="0060194F" w:rsidRDefault="0060194F" w:rsidP="0060194F">
      <w:pPr>
        <w:spacing w:after="0" w:line="240" w:lineRule="auto"/>
        <w:ind w:left="720"/>
      </w:pPr>
    </w:p>
    <w:p w14:paraId="3E3DAE1C" w14:textId="77777777" w:rsidR="0060194F" w:rsidRDefault="0060194F" w:rsidP="0060194F">
      <w:pPr>
        <w:spacing w:after="0" w:line="240" w:lineRule="auto"/>
        <w:ind w:left="720"/>
      </w:pPr>
    </w:p>
    <w:p w14:paraId="5F4D4F1F" w14:textId="77777777" w:rsidR="0060194F" w:rsidRDefault="0060194F" w:rsidP="0060194F">
      <w:pPr>
        <w:spacing w:after="0" w:line="240" w:lineRule="auto"/>
        <w:ind w:left="720"/>
      </w:pPr>
    </w:p>
    <w:p w14:paraId="33E14821" w14:textId="77777777" w:rsidR="0060194F" w:rsidRDefault="0060194F" w:rsidP="0060194F">
      <w:pPr>
        <w:spacing w:after="0" w:line="240" w:lineRule="auto"/>
        <w:ind w:left="720"/>
      </w:pPr>
    </w:p>
    <w:p w14:paraId="6498FB18" w14:textId="77777777" w:rsidR="0060194F" w:rsidRDefault="0060194F" w:rsidP="0060194F">
      <w:pPr>
        <w:spacing w:after="0" w:line="240" w:lineRule="auto"/>
        <w:ind w:left="720"/>
      </w:pPr>
    </w:p>
    <w:p w14:paraId="5BE5B124" w14:textId="77777777" w:rsidR="0060194F" w:rsidRDefault="0060194F" w:rsidP="0060194F">
      <w:pPr>
        <w:spacing w:after="0" w:line="240" w:lineRule="auto"/>
        <w:ind w:left="720"/>
      </w:pPr>
    </w:p>
    <w:p w14:paraId="15C9A1B9" w14:textId="77777777" w:rsidR="0060194F" w:rsidRDefault="0060194F" w:rsidP="0060194F">
      <w:pPr>
        <w:spacing w:after="0" w:line="240" w:lineRule="auto"/>
        <w:ind w:left="720"/>
      </w:pPr>
    </w:p>
    <w:p w14:paraId="734E0268" w14:textId="77777777" w:rsidR="0060194F" w:rsidRDefault="0060194F" w:rsidP="0060194F">
      <w:pPr>
        <w:spacing w:after="0" w:line="240" w:lineRule="auto"/>
        <w:ind w:left="720"/>
      </w:pPr>
    </w:p>
    <w:p w14:paraId="12BF4592" w14:textId="77777777" w:rsidR="0060194F" w:rsidRPr="0060194F" w:rsidRDefault="0060194F" w:rsidP="0060194F">
      <w:pPr>
        <w:spacing w:after="0" w:line="240" w:lineRule="auto"/>
        <w:ind w:left="720"/>
      </w:pPr>
    </w:p>
    <w:p w14:paraId="5CAB9DBD" w14:textId="6DF96528" w:rsidR="00015CBD" w:rsidRDefault="0060194F" w:rsidP="00602FCA">
      <w:pPr>
        <w:spacing w:after="0" w:line="240" w:lineRule="auto"/>
        <w:rPr>
          <w:b/>
        </w:rPr>
      </w:pPr>
      <w:r>
        <w:rPr>
          <w:b/>
        </w:rPr>
        <w:t>9</w:t>
      </w:r>
      <w:r>
        <w:rPr>
          <w:b/>
        </w:rPr>
        <w:tab/>
      </w:r>
      <w:r w:rsidR="00015CBD">
        <w:rPr>
          <w:b/>
        </w:rPr>
        <w:t>Finance</w:t>
      </w:r>
    </w:p>
    <w:p w14:paraId="3E103A9C" w14:textId="08C5A020" w:rsidR="00F25AF9" w:rsidRDefault="004E035F" w:rsidP="00A47F0E">
      <w:pPr>
        <w:spacing w:after="0" w:line="240" w:lineRule="auto"/>
        <w:ind w:left="720"/>
      </w:pPr>
      <w:r>
        <w:t>1.</w:t>
      </w:r>
      <w:r w:rsidR="00F25AF9">
        <w:t>i</w:t>
      </w:r>
      <w:r w:rsidR="00F25AF9">
        <w:tab/>
        <w:t>Resolved that Hickleton PC is exempt from external audit for the year 201/19 as its annual turnover does not exceed £25,000</w:t>
      </w:r>
    </w:p>
    <w:p w14:paraId="56CF7F8E" w14:textId="209C94B0" w:rsidR="00F25AF9" w:rsidRDefault="004E035F" w:rsidP="00A47F0E">
      <w:pPr>
        <w:spacing w:after="0" w:line="240" w:lineRule="auto"/>
        <w:ind w:left="720"/>
      </w:pPr>
      <w:r>
        <w:t>1.</w:t>
      </w:r>
      <w:r w:rsidR="00F25AF9">
        <w:t>ii</w:t>
      </w:r>
      <w:r w:rsidR="00D16D84">
        <w:tab/>
      </w:r>
      <w:r w:rsidR="00F25AF9">
        <w:t>Resolved that the Annual Internal audit Report for 2018/19 included in page 4 of the Annual Governance and Accountability Return foe 2018/19 be noted.</w:t>
      </w:r>
    </w:p>
    <w:p w14:paraId="0C34BBC8" w14:textId="3200EC18" w:rsidR="009523E1" w:rsidRDefault="004E035F" w:rsidP="00A47F0E">
      <w:pPr>
        <w:spacing w:after="0" w:line="240" w:lineRule="auto"/>
        <w:ind w:left="720"/>
      </w:pPr>
      <w:r>
        <w:t>1.</w:t>
      </w:r>
      <w:r w:rsidR="00F25AF9">
        <w:t>Iii</w:t>
      </w:r>
      <w:r w:rsidR="00F25AF9">
        <w:tab/>
        <w:t>Resolved that Hickleton PC approve Section 1 Annual Governance Statement for 2018/</w:t>
      </w:r>
      <w:proofErr w:type="gramStart"/>
      <w:r w:rsidR="00F25AF9">
        <w:t>19  for</w:t>
      </w:r>
      <w:proofErr w:type="gramEnd"/>
      <w:r w:rsidR="00F25AF9">
        <w:t xml:space="preserve"> Hickleton Pc on page 5 of the Annual Governanc</w:t>
      </w:r>
      <w:r w:rsidR="009523E1">
        <w:t xml:space="preserve">e and Accountability Return </w:t>
      </w:r>
      <w:r w:rsidR="00F25AF9">
        <w:t>2018/19</w:t>
      </w:r>
    </w:p>
    <w:p w14:paraId="2331CFCE" w14:textId="686E2B7C" w:rsidR="009523E1" w:rsidRDefault="004E035F" w:rsidP="009523E1">
      <w:pPr>
        <w:spacing w:after="0" w:line="240" w:lineRule="auto"/>
        <w:ind w:left="720"/>
      </w:pPr>
      <w:r>
        <w:t>1.</w:t>
      </w:r>
      <w:r w:rsidR="009523E1">
        <w:t>Iv</w:t>
      </w:r>
      <w:r w:rsidR="009523E1">
        <w:tab/>
        <w:t>Resolved that Hickleton PC approve Section 2 Accounting Statement 2018/</w:t>
      </w:r>
      <w:proofErr w:type="gramStart"/>
      <w:r w:rsidR="009523E1">
        <w:t>19  for</w:t>
      </w:r>
      <w:proofErr w:type="gramEnd"/>
      <w:r w:rsidR="009523E1">
        <w:t xml:space="preserve"> Hickleton Pc on page 6 of the Annual Governance and Accountability Return 2018/19</w:t>
      </w:r>
    </w:p>
    <w:p w14:paraId="6B57E85D" w14:textId="5FC0B562" w:rsidR="00A47F0E" w:rsidRDefault="004E035F" w:rsidP="009523E1">
      <w:pPr>
        <w:spacing w:after="0" w:line="240" w:lineRule="auto"/>
        <w:ind w:left="720"/>
      </w:pPr>
      <w:r>
        <w:t>1.</w:t>
      </w:r>
      <w:r w:rsidR="009523E1">
        <w:t>v</w:t>
      </w:r>
      <w:r w:rsidR="009523E1">
        <w:tab/>
      </w:r>
      <w:proofErr w:type="gramStart"/>
      <w:r w:rsidR="009523E1">
        <w:t>Resolved</w:t>
      </w:r>
      <w:proofErr w:type="gramEnd"/>
      <w:r w:rsidR="009523E1">
        <w:t xml:space="preserve"> that. In accordance with the Accounts and Audit Regulations 2015, the Local Audit (Smaller Authorities) Regulations 2015 and the </w:t>
      </w:r>
      <w:r w:rsidR="002474B6">
        <w:t>Transparency</w:t>
      </w:r>
      <w:r w:rsidR="009523E1">
        <w:t xml:space="preserve"> Code for Smaller Authorities Hickleton parish Council will publish the following documents on a public website</w:t>
      </w:r>
    </w:p>
    <w:p w14:paraId="2090AA72" w14:textId="78037909" w:rsidR="009523E1" w:rsidRDefault="009523E1" w:rsidP="009523E1">
      <w:pPr>
        <w:spacing w:after="0" w:line="240" w:lineRule="auto"/>
        <w:ind w:left="720"/>
      </w:pPr>
      <w:r>
        <w:tab/>
      </w:r>
      <w:r>
        <w:tab/>
        <w:t>&gt;</w:t>
      </w:r>
      <w:r>
        <w:tab/>
        <w:t>Certificate of Exemption</w:t>
      </w:r>
    </w:p>
    <w:p w14:paraId="054660FD" w14:textId="7DCA9514" w:rsidR="009523E1" w:rsidRDefault="009523E1" w:rsidP="009523E1">
      <w:pPr>
        <w:spacing w:after="0" w:line="240" w:lineRule="auto"/>
        <w:ind w:left="720"/>
      </w:pPr>
      <w:r>
        <w:tab/>
      </w:r>
      <w:r>
        <w:tab/>
        <w:t>&gt;</w:t>
      </w:r>
      <w:r>
        <w:tab/>
        <w:t>Section 1 – Annual Governance Statement 2018/19</w:t>
      </w:r>
    </w:p>
    <w:p w14:paraId="280FB61F" w14:textId="7FB806A0" w:rsidR="009523E1" w:rsidRDefault="009523E1" w:rsidP="009523E1">
      <w:pPr>
        <w:spacing w:after="0" w:line="240" w:lineRule="auto"/>
        <w:ind w:left="720"/>
      </w:pPr>
      <w:r>
        <w:tab/>
      </w:r>
      <w:r>
        <w:tab/>
        <w:t>&gt;</w:t>
      </w:r>
      <w:r>
        <w:tab/>
        <w:t>Section 2 – Accounting Statement 2018/19 page 6</w:t>
      </w:r>
    </w:p>
    <w:p w14:paraId="3F88D74A" w14:textId="1329702B" w:rsidR="009523E1" w:rsidRDefault="009523E1" w:rsidP="009523E1">
      <w:pPr>
        <w:spacing w:after="0" w:line="240" w:lineRule="auto"/>
        <w:ind w:left="720"/>
      </w:pPr>
      <w:r>
        <w:tab/>
      </w:r>
      <w:r>
        <w:tab/>
        <w:t>&gt;</w:t>
      </w:r>
      <w:r>
        <w:tab/>
        <w:t>Analysis of variances</w:t>
      </w:r>
    </w:p>
    <w:p w14:paraId="37C0EE6C" w14:textId="717B2C19" w:rsidR="009523E1" w:rsidRDefault="009523E1" w:rsidP="009523E1">
      <w:pPr>
        <w:spacing w:after="0" w:line="240" w:lineRule="auto"/>
        <w:ind w:left="720"/>
      </w:pPr>
      <w:r>
        <w:tab/>
      </w:r>
      <w:r>
        <w:tab/>
        <w:t>&gt;</w:t>
      </w:r>
      <w:r>
        <w:tab/>
        <w:t>Bank reconciliation to 31</w:t>
      </w:r>
      <w:r w:rsidRPr="009523E1">
        <w:rPr>
          <w:vertAlign w:val="superscript"/>
        </w:rPr>
        <w:t>st</w:t>
      </w:r>
      <w:r>
        <w:t xml:space="preserve"> March 2109</w:t>
      </w:r>
    </w:p>
    <w:p w14:paraId="4CA8596B" w14:textId="1D579DD7" w:rsidR="009523E1" w:rsidRDefault="009523E1" w:rsidP="009523E1">
      <w:pPr>
        <w:spacing w:after="0" w:line="240" w:lineRule="auto"/>
        <w:ind w:left="1440" w:hanging="720"/>
      </w:pPr>
      <w:r>
        <w:tab/>
      </w:r>
      <w:r>
        <w:tab/>
        <w:t>&gt;</w:t>
      </w:r>
      <w:r>
        <w:tab/>
        <w:t>Notice of the period for the exercise of public rights and other information required by Regulation 15 (2</w:t>
      </w:r>
      <w:proofErr w:type="gramStart"/>
      <w:r>
        <w:t>) ,</w:t>
      </w:r>
      <w:proofErr w:type="gramEnd"/>
      <w:r>
        <w:t xml:space="preserve"> Accounts and Audit Regulations 2015.</w:t>
      </w:r>
    </w:p>
    <w:p w14:paraId="267A2170" w14:textId="77777777" w:rsidR="00A47F0E" w:rsidRDefault="00A47F0E" w:rsidP="00602FCA">
      <w:pPr>
        <w:spacing w:after="0" w:line="240" w:lineRule="auto"/>
      </w:pPr>
    </w:p>
    <w:p w14:paraId="28A15C51" w14:textId="52620961" w:rsidR="004E035F" w:rsidRDefault="004E035F" w:rsidP="00602FCA">
      <w:pPr>
        <w:spacing w:after="0" w:line="240" w:lineRule="auto"/>
      </w:pPr>
      <w:r>
        <w:tab/>
      </w:r>
      <w:proofErr w:type="gramStart"/>
      <w:r>
        <w:t xml:space="preserve">2 </w:t>
      </w:r>
      <w:r>
        <w:tab/>
        <w:t>The following payments were approved by the meeting</w:t>
      </w:r>
      <w:proofErr w:type="gramEnd"/>
    </w:p>
    <w:p w14:paraId="515F5C3A" w14:textId="4BABF4EE" w:rsidR="004E035F" w:rsidRDefault="004E035F" w:rsidP="00602FCA">
      <w:pPr>
        <w:spacing w:after="0" w:line="240" w:lineRule="auto"/>
      </w:pPr>
      <w:r>
        <w:tab/>
      </w:r>
      <w:r>
        <w:tab/>
      </w:r>
      <w:r>
        <w:tab/>
      </w:r>
    </w:p>
    <w:p w14:paraId="160EAA67" w14:textId="41E5A777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>G&amp;P Simpson Gardening Services</w:t>
      </w:r>
      <w:r>
        <w:tab/>
        <w:t>£730 prop CJ sec TE</w:t>
      </w:r>
    </w:p>
    <w:p w14:paraId="65B8F6FC" w14:textId="77777777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 xml:space="preserve">Netwise Web Site </w:t>
      </w:r>
      <w:r>
        <w:tab/>
      </w:r>
      <w:r>
        <w:tab/>
      </w:r>
      <w:r>
        <w:tab/>
        <w:t>£250 prop CJ sec GW</w:t>
      </w:r>
    </w:p>
    <w:p w14:paraId="79472CBB" w14:textId="77777777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>Hickleton PCC Church Clock maint</w:t>
      </w:r>
      <w:r>
        <w:tab/>
        <w:t>£100 prop GW sec TE</w:t>
      </w:r>
    </w:p>
    <w:p w14:paraId="2948FE4F" w14:textId="77777777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>YCLA Annual subs</w:t>
      </w:r>
      <w:r>
        <w:tab/>
      </w:r>
      <w:r>
        <w:tab/>
      </w:r>
      <w:r>
        <w:tab/>
        <w:t>£123 prop GW sec CJ</w:t>
      </w:r>
    </w:p>
    <w:p w14:paraId="0DB5E8FC" w14:textId="77777777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>Hickleton VHMC Room Hire</w:t>
      </w:r>
      <w:r>
        <w:tab/>
      </w:r>
      <w:r>
        <w:tab/>
        <w:t>£18   prop JE sec GW</w:t>
      </w:r>
    </w:p>
    <w:p w14:paraId="167FDA48" w14:textId="20DD89BA" w:rsidR="004E035F" w:rsidRDefault="004E035F" w:rsidP="00602FCA">
      <w:pPr>
        <w:spacing w:after="0" w:line="240" w:lineRule="auto"/>
      </w:pPr>
      <w:r>
        <w:tab/>
      </w:r>
      <w:r>
        <w:tab/>
      </w:r>
      <w:r>
        <w:tab/>
        <w:t>Commercial &amp; Allied Int Audit</w:t>
      </w:r>
      <w:r>
        <w:tab/>
      </w:r>
      <w:r>
        <w:tab/>
        <w:t>£150 prop GW sec CJ</w:t>
      </w:r>
      <w:r>
        <w:tab/>
      </w:r>
      <w:r>
        <w:tab/>
      </w:r>
    </w:p>
    <w:p w14:paraId="0B20B8A3" w14:textId="77777777" w:rsidR="004E035F" w:rsidRDefault="004E035F" w:rsidP="00602FCA">
      <w:pPr>
        <w:spacing w:after="0" w:line="240" w:lineRule="auto"/>
      </w:pPr>
    </w:p>
    <w:p w14:paraId="01580415" w14:textId="77777777" w:rsidR="004E035F" w:rsidRDefault="004E035F" w:rsidP="00602FCA">
      <w:pPr>
        <w:spacing w:after="0" w:line="240" w:lineRule="auto"/>
      </w:pPr>
    </w:p>
    <w:p w14:paraId="36617DA9" w14:textId="13B1ED3D" w:rsidR="00015CBD" w:rsidRPr="00207DDC" w:rsidRDefault="004E035F" w:rsidP="00602FCA">
      <w:pPr>
        <w:spacing w:after="0" w:line="240" w:lineRule="auto"/>
        <w:rPr>
          <w:b/>
        </w:rPr>
      </w:pPr>
      <w:r>
        <w:rPr>
          <w:b/>
        </w:rPr>
        <w:t>10</w:t>
      </w:r>
      <w:r w:rsidR="00014072" w:rsidRPr="00207DDC">
        <w:rPr>
          <w:b/>
        </w:rPr>
        <w:tab/>
        <w:t>Open Spaces</w:t>
      </w:r>
    </w:p>
    <w:p w14:paraId="0FA7824B" w14:textId="3109F35B" w:rsidR="00015CBD" w:rsidRDefault="004E035F" w:rsidP="004E035F">
      <w:pPr>
        <w:spacing w:after="0" w:line="240" w:lineRule="auto"/>
        <w:ind w:left="720"/>
      </w:pPr>
      <w:r>
        <w:t>1</w:t>
      </w:r>
      <w:r>
        <w:tab/>
        <w:t xml:space="preserve">Meeting discussed purchase of Dog Fouling </w:t>
      </w:r>
      <w:proofErr w:type="gramStart"/>
      <w:r>
        <w:t>solution ,</w:t>
      </w:r>
      <w:proofErr w:type="gramEnd"/>
      <w:r>
        <w:t xml:space="preserve"> DMBC to be contacted to see if they would empty bins if they were purchased </w:t>
      </w:r>
      <w:r w:rsidR="00F96611">
        <w:t xml:space="preserve">. Following discussion as to when fouling was taking place it was agreed to identify when and where and ask DMBC if they would provide enforcement. </w:t>
      </w:r>
      <w:r w:rsidR="00F96611" w:rsidRPr="00F96611">
        <w:rPr>
          <w:b/>
        </w:rPr>
        <w:t>TE</w:t>
      </w:r>
    </w:p>
    <w:p w14:paraId="0273075E" w14:textId="52D0D861" w:rsidR="00F96611" w:rsidRPr="004E035F" w:rsidRDefault="00F96611" w:rsidP="004E035F">
      <w:pPr>
        <w:spacing w:after="0" w:line="240" w:lineRule="auto"/>
        <w:ind w:left="720"/>
      </w:pPr>
      <w:r>
        <w:t>2</w:t>
      </w:r>
      <w:r>
        <w:tab/>
        <w:t xml:space="preserve">It was agreed that dog fouling signs be purchased and paced in appropriate </w:t>
      </w:r>
      <w:proofErr w:type="gramStart"/>
      <w:r>
        <w:t>places ,</w:t>
      </w:r>
      <w:proofErr w:type="gramEnd"/>
      <w:r>
        <w:t xml:space="preserve">  </w:t>
      </w:r>
      <w:r w:rsidRPr="00F96611">
        <w:rPr>
          <w:b/>
        </w:rPr>
        <w:t>TE</w:t>
      </w:r>
    </w:p>
    <w:p w14:paraId="283E3597" w14:textId="3FDBFCC5" w:rsidR="00014072" w:rsidRDefault="00F96611" w:rsidP="00602FCA">
      <w:pPr>
        <w:spacing w:after="0" w:line="240" w:lineRule="auto"/>
        <w:rPr>
          <w:b/>
        </w:rPr>
      </w:pPr>
      <w:r>
        <w:rPr>
          <w:b/>
        </w:rPr>
        <w:t>11</w:t>
      </w:r>
      <w:r w:rsidR="00014072">
        <w:rPr>
          <w:b/>
        </w:rPr>
        <w:tab/>
        <w:t>Highways</w:t>
      </w:r>
    </w:p>
    <w:p w14:paraId="4717A746" w14:textId="2A95E922" w:rsidR="00D16D84" w:rsidRDefault="00F96611" w:rsidP="00F96611">
      <w:pPr>
        <w:spacing w:after="0" w:line="240" w:lineRule="auto"/>
        <w:ind w:left="720"/>
      </w:pPr>
      <w:r>
        <w:t xml:space="preserve">The meeting was informed of two </w:t>
      </w:r>
      <w:proofErr w:type="gramStart"/>
      <w:r>
        <w:t>accidents ,</w:t>
      </w:r>
      <w:proofErr w:type="gramEnd"/>
      <w:r>
        <w:t xml:space="preserve"> 19</w:t>
      </w:r>
      <w:r w:rsidRPr="00F96611">
        <w:rPr>
          <w:vertAlign w:val="superscript"/>
        </w:rPr>
        <w:t>th</w:t>
      </w:r>
      <w:r>
        <w:t xml:space="preserve"> April and 30</w:t>
      </w:r>
      <w:r w:rsidRPr="00F96611">
        <w:rPr>
          <w:vertAlign w:val="superscript"/>
        </w:rPr>
        <w:t>th</w:t>
      </w:r>
      <w:r>
        <w:t xml:space="preserve"> April, first being outside club involving 3 vehicles second at crossroads two separate </w:t>
      </w:r>
      <w:r w:rsidR="002474B6">
        <w:t>crashes</w:t>
      </w:r>
      <w:r>
        <w:t>.</w:t>
      </w:r>
    </w:p>
    <w:p w14:paraId="5026B919" w14:textId="3B222376" w:rsidR="00F96611" w:rsidRDefault="00F96611" w:rsidP="00602FCA">
      <w:pPr>
        <w:spacing w:after="0" w:line="240" w:lineRule="auto"/>
        <w:rPr>
          <w:b/>
        </w:rPr>
      </w:pPr>
      <w:r>
        <w:rPr>
          <w:b/>
        </w:rPr>
        <w:t>12</w:t>
      </w:r>
      <w:r>
        <w:rPr>
          <w:b/>
        </w:rPr>
        <w:tab/>
        <w:t xml:space="preserve">Neighbourhood Watch </w:t>
      </w:r>
    </w:p>
    <w:p w14:paraId="72E626DA" w14:textId="39312CAB" w:rsidR="00F96611" w:rsidRPr="00F96611" w:rsidRDefault="00F96611" w:rsidP="00602FCA">
      <w:pPr>
        <w:spacing w:after="0" w:line="240" w:lineRule="auto"/>
      </w:pPr>
      <w:r>
        <w:rPr>
          <w:b/>
        </w:rPr>
        <w:tab/>
      </w:r>
      <w:r w:rsidRPr="00F96611">
        <w:t>The meeting noted the reports submitted</w:t>
      </w:r>
    </w:p>
    <w:p w14:paraId="717906C3" w14:textId="338A5A76" w:rsidR="00F648F7" w:rsidRDefault="00F96611" w:rsidP="00602FCA">
      <w:pPr>
        <w:spacing w:after="0" w:line="240" w:lineRule="auto"/>
        <w:rPr>
          <w:b/>
        </w:rPr>
      </w:pPr>
      <w:r>
        <w:rPr>
          <w:b/>
        </w:rPr>
        <w:t>13</w:t>
      </w:r>
      <w:r w:rsidR="00F648F7">
        <w:rPr>
          <w:b/>
        </w:rPr>
        <w:tab/>
        <w:t>Village Hall Report</w:t>
      </w:r>
    </w:p>
    <w:p w14:paraId="278017A4" w14:textId="7F1524DE" w:rsidR="00B15679" w:rsidRDefault="00D16D84" w:rsidP="00F96611">
      <w:pPr>
        <w:spacing w:after="0" w:line="240" w:lineRule="auto"/>
        <w:ind w:left="720"/>
      </w:pPr>
      <w:r>
        <w:rPr>
          <w:b/>
        </w:rPr>
        <w:t>i</w:t>
      </w:r>
      <w:r w:rsidRPr="00D16D84">
        <w:t xml:space="preserve">. </w:t>
      </w:r>
      <w:r w:rsidR="00F96611">
        <w:t xml:space="preserve"> The meeting was informed that a new committee had been elected in line with the constitution and that Mr Eric Williams was now the new chair.</w:t>
      </w:r>
    </w:p>
    <w:p w14:paraId="25813A9C" w14:textId="0FB7944A" w:rsidR="00F96611" w:rsidRPr="00F96611" w:rsidRDefault="00F96611" w:rsidP="00F96611">
      <w:pPr>
        <w:spacing w:after="0" w:line="240" w:lineRule="auto"/>
        <w:ind w:left="720"/>
      </w:pPr>
      <w:proofErr w:type="gramStart"/>
      <w:r w:rsidRPr="00F96611">
        <w:t>2  the</w:t>
      </w:r>
      <w:proofErr w:type="gramEnd"/>
      <w:r w:rsidRPr="00F96611">
        <w:t xml:space="preserve"> meeting noted the report on current </w:t>
      </w:r>
      <w:r>
        <w:t xml:space="preserve"> on current activities and the strong financial position.</w:t>
      </w:r>
    </w:p>
    <w:p w14:paraId="0F39076A" w14:textId="49528C5D" w:rsidR="00F4443F" w:rsidRDefault="00F96611" w:rsidP="001B6A9B">
      <w:pPr>
        <w:spacing w:after="0" w:line="240" w:lineRule="auto"/>
        <w:rPr>
          <w:b/>
        </w:rPr>
      </w:pPr>
      <w:r>
        <w:rPr>
          <w:b/>
        </w:rPr>
        <w:t>14</w:t>
      </w:r>
      <w:r w:rsidR="00F648F7">
        <w:rPr>
          <w:b/>
        </w:rPr>
        <w:tab/>
      </w:r>
      <w:r w:rsidR="00F4443F">
        <w:rPr>
          <w:b/>
        </w:rPr>
        <w:t>Any Other Business</w:t>
      </w:r>
    </w:p>
    <w:p w14:paraId="19DE19DE" w14:textId="1BC163B1" w:rsidR="000938B9" w:rsidRPr="000938B9" w:rsidRDefault="00DE67A4" w:rsidP="00DE67A4">
      <w:pPr>
        <w:spacing w:after="0" w:line="240" w:lineRule="auto"/>
        <w:ind w:left="720"/>
      </w:pPr>
      <w:r>
        <w:t xml:space="preserve">1 </w:t>
      </w:r>
      <w:r>
        <w:tab/>
        <w:t xml:space="preserve">The meeting agreed that prices for </w:t>
      </w:r>
      <w:r w:rsidR="002474B6">
        <w:t>litter</w:t>
      </w:r>
      <w:r>
        <w:t xml:space="preserve"> signs to be obtained and </w:t>
      </w:r>
      <w:r w:rsidR="002474B6">
        <w:t>whether</w:t>
      </w:r>
      <w:r>
        <w:t xml:space="preserve"> permission was </w:t>
      </w:r>
      <w:proofErr w:type="gramStart"/>
      <w:r>
        <w:t>required  from</w:t>
      </w:r>
      <w:proofErr w:type="gramEnd"/>
      <w:r>
        <w:t xml:space="preserve"> Highways for them to be installed</w:t>
      </w:r>
    </w:p>
    <w:p w14:paraId="78932180" w14:textId="4E3E9850" w:rsidR="000938B9" w:rsidRPr="00DE67A4" w:rsidRDefault="00DE67A4" w:rsidP="00DE67A4">
      <w:pPr>
        <w:spacing w:after="0" w:line="240" w:lineRule="auto"/>
        <w:ind w:left="720"/>
      </w:pPr>
      <w:r w:rsidRPr="00DE67A4">
        <w:t>2</w:t>
      </w:r>
      <w:r>
        <w:tab/>
        <w:t>Meeting in</w:t>
      </w:r>
      <w:r w:rsidRPr="00DE67A4">
        <w:t>formed that the War Memorial</w:t>
      </w:r>
      <w:r>
        <w:t xml:space="preserve"> was not </w:t>
      </w:r>
      <w:proofErr w:type="gramStart"/>
      <w:r w:rsidR="002474B6">
        <w:t>listed</w:t>
      </w:r>
      <w:r>
        <w:t>,</w:t>
      </w:r>
      <w:proofErr w:type="gramEnd"/>
      <w:r>
        <w:t xml:space="preserve"> </w:t>
      </w:r>
      <w:r w:rsidR="002474B6">
        <w:t>therefore</w:t>
      </w:r>
      <w:r>
        <w:t xml:space="preserve"> volunteers from the village were going to carry out some restoration work. </w:t>
      </w:r>
    </w:p>
    <w:p w14:paraId="3F79331F" w14:textId="77777777" w:rsidR="000938B9" w:rsidRDefault="000938B9" w:rsidP="001B6A9B">
      <w:pPr>
        <w:spacing w:after="0" w:line="240" w:lineRule="auto"/>
        <w:rPr>
          <w:b/>
        </w:rPr>
      </w:pPr>
    </w:p>
    <w:p w14:paraId="27AAFD69" w14:textId="05AF9D74" w:rsidR="00CF3EFC" w:rsidRDefault="00DE67A4" w:rsidP="001B6A9B">
      <w:pPr>
        <w:spacing w:after="0" w:line="240" w:lineRule="auto"/>
        <w:rPr>
          <w:b/>
        </w:rPr>
      </w:pPr>
      <w:proofErr w:type="gramStart"/>
      <w:r>
        <w:rPr>
          <w:b/>
        </w:rPr>
        <w:t>15</w:t>
      </w:r>
      <w:r w:rsidR="00F4443F">
        <w:rPr>
          <w:b/>
        </w:rPr>
        <w:tab/>
      </w:r>
      <w:r w:rsidR="00CF3EFC" w:rsidRPr="00733C5E">
        <w:rPr>
          <w:b/>
        </w:rPr>
        <w:t>Date</w:t>
      </w:r>
      <w:proofErr w:type="gramEnd"/>
      <w:r w:rsidR="00CF3EFC" w:rsidRPr="00733C5E">
        <w:rPr>
          <w:b/>
        </w:rPr>
        <w:t xml:space="preserve"> and Time of Next Meeting</w:t>
      </w:r>
    </w:p>
    <w:p w14:paraId="65C8741E" w14:textId="371E18CC" w:rsidR="00720543" w:rsidRPr="00720543" w:rsidRDefault="00720543" w:rsidP="00720543">
      <w:pPr>
        <w:spacing w:after="0" w:line="240" w:lineRule="auto"/>
        <w:ind w:left="720"/>
      </w:pPr>
      <w:r>
        <w:t xml:space="preserve">The next Parish Council meeting will be held on Thursday </w:t>
      </w:r>
      <w:r w:rsidR="00DE67A4">
        <w:t>18</w:t>
      </w:r>
      <w:r w:rsidR="00DE67A4" w:rsidRPr="00DE67A4">
        <w:rPr>
          <w:vertAlign w:val="superscript"/>
        </w:rPr>
        <w:t>th</w:t>
      </w:r>
      <w:r w:rsidR="00DE67A4">
        <w:t xml:space="preserve"> July</w:t>
      </w:r>
      <w:r w:rsidR="00F4443F">
        <w:t xml:space="preserve"> 2019</w:t>
      </w:r>
      <w:r>
        <w:t xml:space="preserve"> at 8.15 pm in the Village Hall.</w:t>
      </w:r>
    </w:p>
    <w:sectPr w:rsidR="00720543" w:rsidRPr="00720543" w:rsidSect="00146E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12"/>
    <w:multiLevelType w:val="hybridMultilevel"/>
    <w:tmpl w:val="9E4C5CE2"/>
    <w:lvl w:ilvl="0" w:tplc="E924B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36035"/>
    <w:multiLevelType w:val="hybridMultilevel"/>
    <w:tmpl w:val="5420A2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51CCB"/>
    <w:multiLevelType w:val="hybridMultilevel"/>
    <w:tmpl w:val="EE7EE0F0"/>
    <w:lvl w:ilvl="0" w:tplc="7A18856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9741F"/>
    <w:multiLevelType w:val="hybridMultilevel"/>
    <w:tmpl w:val="30186AE4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161E8"/>
    <w:multiLevelType w:val="hybridMultilevel"/>
    <w:tmpl w:val="9050E53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E03E9"/>
    <w:multiLevelType w:val="hybridMultilevel"/>
    <w:tmpl w:val="4588CD08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566F7"/>
    <w:multiLevelType w:val="hybridMultilevel"/>
    <w:tmpl w:val="21840B58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6237A"/>
    <w:multiLevelType w:val="hybridMultilevel"/>
    <w:tmpl w:val="4F62F8C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314A55"/>
    <w:multiLevelType w:val="hybridMultilevel"/>
    <w:tmpl w:val="CCB609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37638"/>
    <w:multiLevelType w:val="hybridMultilevel"/>
    <w:tmpl w:val="A6A0EFAA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71650"/>
    <w:multiLevelType w:val="multilevel"/>
    <w:tmpl w:val="7EDEA60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75525DC"/>
    <w:multiLevelType w:val="hybridMultilevel"/>
    <w:tmpl w:val="5CF230DC"/>
    <w:lvl w:ilvl="0" w:tplc="B30EB28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90388"/>
    <w:multiLevelType w:val="hybridMultilevel"/>
    <w:tmpl w:val="2DAC98E4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90B5883"/>
    <w:multiLevelType w:val="hybridMultilevel"/>
    <w:tmpl w:val="2350F72C"/>
    <w:lvl w:ilvl="0" w:tplc="4EF221C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E214B"/>
    <w:multiLevelType w:val="hybridMultilevel"/>
    <w:tmpl w:val="FE8CD536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BB44F7F"/>
    <w:multiLevelType w:val="hybridMultilevel"/>
    <w:tmpl w:val="1E8A09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725F43"/>
    <w:multiLevelType w:val="hybridMultilevel"/>
    <w:tmpl w:val="B9F443C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5B4B85"/>
    <w:multiLevelType w:val="hybridMultilevel"/>
    <w:tmpl w:val="0E402AF8"/>
    <w:lvl w:ilvl="0" w:tplc="E73A63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20364"/>
    <w:multiLevelType w:val="hybridMultilevel"/>
    <w:tmpl w:val="8136984A"/>
    <w:lvl w:ilvl="0" w:tplc="FE663C6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4AD8"/>
    <w:multiLevelType w:val="hybridMultilevel"/>
    <w:tmpl w:val="09CC464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344E77"/>
    <w:multiLevelType w:val="hybridMultilevel"/>
    <w:tmpl w:val="DF5674D2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8B4995"/>
    <w:multiLevelType w:val="hybridMultilevel"/>
    <w:tmpl w:val="2ABCBDF2"/>
    <w:lvl w:ilvl="0" w:tplc="B30EB2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F33A4"/>
    <w:multiLevelType w:val="hybridMultilevel"/>
    <w:tmpl w:val="95569BD8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50817"/>
    <w:multiLevelType w:val="hybridMultilevel"/>
    <w:tmpl w:val="F348B594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5A7678F"/>
    <w:multiLevelType w:val="hybridMultilevel"/>
    <w:tmpl w:val="44DE8D7E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A978CC"/>
    <w:multiLevelType w:val="hybridMultilevel"/>
    <w:tmpl w:val="15106A62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12A96"/>
    <w:multiLevelType w:val="hybridMultilevel"/>
    <w:tmpl w:val="DF58B23C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E0A04"/>
    <w:multiLevelType w:val="hybridMultilevel"/>
    <w:tmpl w:val="B50C176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317C00"/>
    <w:multiLevelType w:val="hybridMultilevel"/>
    <w:tmpl w:val="6952D31C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A64C25"/>
    <w:multiLevelType w:val="hybridMultilevel"/>
    <w:tmpl w:val="ECB21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240CE9"/>
    <w:multiLevelType w:val="hybridMultilevel"/>
    <w:tmpl w:val="0728FD74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E688C"/>
    <w:multiLevelType w:val="hybridMultilevel"/>
    <w:tmpl w:val="0CE05F9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694579"/>
    <w:multiLevelType w:val="hybridMultilevel"/>
    <w:tmpl w:val="E382733C"/>
    <w:lvl w:ilvl="0" w:tplc="A4E8E910">
      <w:start w:val="7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518FB"/>
    <w:multiLevelType w:val="multilevel"/>
    <w:tmpl w:val="961AFB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A8C3888"/>
    <w:multiLevelType w:val="hybridMultilevel"/>
    <w:tmpl w:val="308A9CD8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D5736"/>
    <w:multiLevelType w:val="hybridMultilevel"/>
    <w:tmpl w:val="6952D31C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12885"/>
    <w:multiLevelType w:val="hybridMultilevel"/>
    <w:tmpl w:val="44C6E546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05954AC"/>
    <w:multiLevelType w:val="hybridMultilevel"/>
    <w:tmpl w:val="D52EF020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45A4"/>
    <w:multiLevelType w:val="hybridMultilevel"/>
    <w:tmpl w:val="C3F297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E6409"/>
    <w:multiLevelType w:val="hybridMultilevel"/>
    <w:tmpl w:val="D8B89A2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374FB"/>
    <w:multiLevelType w:val="hybridMultilevel"/>
    <w:tmpl w:val="09CC464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70255"/>
    <w:multiLevelType w:val="hybridMultilevel"/>
    <w:tmpl w:val="A6A0EFAA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633EE"/>
    <w:multiLevelType w:val="hybridMultilevel"/>
    <w:tmpl w:val="8416B51C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0B728A"/>
    <w:multiLevelType w:val="hybridMultilevel"/>
    <w:tmpl w:val="B7F4B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554FB3"/>
    <w:multiLevelType w:val="hybridMultilevel"/>
    <w:tmpl w:val="8366753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3"/>
  </w:num>
  <w:num w:numId="5">
    <w:abstractNumId w:val="27"/>
  </w:num>
  <w:num w:numId="6">
    <w:abstractNumId w:val="6"/>
  </w:num>
  <w:num w:numId="7">
    <w:abstractNumId w:val="15"/>
  </w:num>
  <w:num w:numId="8">
    <w:abstractNumId w:val="1"/>
  </w:num>
  <w:num w:numId="9">
    <w:abstractNumId w:val="31"/>
  </w:num>
  <w:num w:numId="10">
    <w:abstractNumId w:val="40"/>
  </w:num>
  <w:num w:numId="11">
    <w:abstractNumId w:val="5"/>
  </w:num>
  <w:num w:numId="12">
    <w:abstractNumId w:val="2"/>
  </w:num>
  <w:num w:numId="13">
    <w:abstractNumId w:val="44"/>
  </w:num>
  <w:num w:numId="14">
    <w:abstractNumId w:val="32"/>
  </w:num>
  <w:num w:numId="15">
    <w:abstractNumId w:val="18"/>
  </w:num>
  <w:num w:numId="16">
    <w:abstractNumId w:val="7"/>
  </w:num>
  <w:num w:numId="17">
    <w:abstractNumId w:val="23"/>
  </w:num>
  <w:num w:numId="18">
    <w:abstractNumId w:val="14"/>
  </w:num>
  <w:num w:numId="19">
    <w:abstractNumId w:val="43"/>
  </w:num>
  <w:num w:numId="20">
    <w:abstractNumId w:val="38"/>
  </w:num>
  <w:num w:numId="21">
    <w:abstractNumId w:val="34"/>
  </w:num>
  <w:num w:numId="22">
    <w:abstractNumId w:val="42"/>
  </w:num>
  <w:num w:numId="23">
    <w:abstractNumId w:val="21"/>
  </w:num>
  <w:num w:numId="24">
    <w:abstractNumId w:val="25"/>
  </w:num>
  <w:num w:numId="25">
    <w:abstractNumId w:val="39"/>
  </w:num>
  <w:num w:numId="26">
    <w:abstractNumId w:val="20"/>
  </w:num>
  <w:num w:numId="27">
    <w:abstractNumId w:val="26"/>
  </w:num>
  <w:num w:numId="28">
    <w:abstractNumId w:val="29"/>
  </w:num>
  <w:num w:numId="29">
    <w:abstractNumId w:val="22"/>
  </w:num>
  <w:num w:numId="30">
    <w:abstractNumId w:val="16"/>
  </w:num>
  <w:num w:numId="31">
    <w:abstractNumId w:val="3"/>
  </w:num>
  <w:num w:numId="32">
    <w:abstractNumId w:val="24"/>
  </w:num>
  <w:num w:numId="33">
    <w:abstractNumId w:val="9"/>
  </w:num>
  <w:num w:numId="34">
    <w:abstractNumId w:val="4"/>
  </w:num>
  <w:num w:numId="35">
    <w:abstractNumId w:val="8"/>
  </w:num>
  <w:num w:numId="36">
    <w:abstractNumId w:val="36"/>
  </w:num>
  <w:num w:numId="37">
    <w:abstractNumId w:val="12"/>
  </w:num>
  <w:num w:numId="38">
    <w:abstractNumId w:val="35"/>
  </w:num>
  <w:num w:numId="39">
    <w:abstractNumId w:val="28"/>
  </w:num>
  <w:num w:numId="40">
    <w:abstractNumId w:val="37"/>
  </w:num>
  <w:num w:numId="41">
    <w:abstractNumId w:val="33"/>
  </w:num>
  <w:num w:numId="42">
    <w:abstractNumId w:val="30"/>
  </w:num>
  <w:num w:numId="43">
    <w:abstractNumId w:val="41"/>
  </w:num>
  <w:num w:numId="44">
    <w:abstractNumId w:val="0"/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1"/>
    <w:rsid w:val="00014072"/>
    <w:rsid w:val="00015CBD"/>
    <w:rsid w:val="00073643"/>
    <w:rsid w:val="000938B9"/>
    <w:rsid w:val="00094387"/>
    <w:rsid w:val="000959C4"/>
    <w:rsid w:val="000A04AC"/>
    <w:rsid w:val="0010598A"/>
    <w:rsid w:val="001135AF"/>
    <w:rsid w:val="00116845"/>
    <w:rsid w:val="00146E3D"/>
    <w:rsid w:val="00151972"/>
    <w:rsid w:val="001556FA"/>
    <w:rsid w:val="001670CD"/>
    <w:rsid w:val="00177133"/>
    <w:rsid w:val="001B6A9B"/>
    <w:rsid w:val="001F21A5"/>
    <w:rsid w:val="00207DDC"/>
    <w:rsid w:val="002474B6"/>
    <w:rsid w:val="002622C8"/>
    <w:rsid w:val="0027634C"/>
    <w:rsid w:val="00286EAE"/>
    <w:rsid w:val="002903F3"/>
    <w:rsid w:val="002A4C7D"/>
    <w:rsid w:val="002B132A"/>
    <w:rsid w:val="002C5A46"/>
    <w:rsid w:val="002F1EE7"/>
    <w:rsid w:val="00334807"/>
    <w:rsid w:val="0034022B"/>
    <w:rsid w:val="00361DF2"/>
    <w:rsid w:val="00371237"/>
    <w:rsid w:val="00391493"/>
    <w:rsid w:val="003B399F"/>
    <w:rsid w:val="00445C6C"/>
    <w:rsid w:val="00450448"/>
    <w:rsid w:val="0048115A"/>
    <w:rsid w:val="00491C2F"/>
    <w:rsid w:val="004926DA"/>
    <w:rsid w:val="004C1308"/>
    <w:rsid w:val="004E035F"/>
    <w:rsid w:val="004E7FC7"/>
    <w:rsid w:val="004F3C17"/>
    <w:rsid w:val="004F6A85"/>
    <w:rsid w:val="0053334E"/>
    <w:rsid w:val="00536149"/>
    <w:rsid w:val="00550204"/>
    <w:rsid w:val="005535FF"/>
    <w:rsid w:val="00555722"/>
    <w:rsid w:val="00592168"/>
    <w:rsid w:val="005A21F2"/>
    <w:rsid w:val="005B1602"/>
    <w:rsid w:val="005B757C"/>
    <w:rsid w:val="005B79B1"/>
    <w:rsid w:val="005C6B38"/>
    <w:rsid w:val="005E7743"/>
    <w:rsid w:val="0060194F"/>
    <w:rsid w:val="00602FCA"/>
    <w:rsid w:val="006176D2"/>
    <w:rsid w:val="006329D7"/>
    <w:rsid w:val="006350C0"/>
    <w:rsid w:val="00636CD4"/>
    <w:rsid w:val="006446A9"/>
    <w:rsid w:val="006B680E"/>
    <w:rsid w:val="006F3344"/>
    <w:rsid w:val="0071165F"/>
    <w:rsid w:val="00720543"/>
    <w:rsid w:val="00733C5E"/>
    <w:rsid w:val="00741C9F"/>
    <w:rsid w:val="007438D4"/>
    <w:rsid w:val="00762CAF"/>
    <w:rsid w:val="00764A6D"/>
    <w:rsid w:val="00790EDC"/>
    <w:rsid w:val="00791658"/>
    <w:rsid w:val="00797D61"/>
    <w:rsid w:val="007E3653"/>
    <w:rsid w:val="0081532A"/>
    <w:rsid w:val="008479ED"/>
    <w:rsid w:val="00864966"/>
    <w:rsid w:val="00873757"/>
    <w:rsid w:val="00886915"/>
    <w:rsid w:val="008A4A55"/>
    <w:rsid w:val="008B558D"/>
    <w:rsid w:val="008F478B"/>
    <w:rsid w:val="009005A5"/>
    <w:rsid w:val="00923FB4"/>
    <w:rsid w:val="009523E1"/>
    <w:rsid w:val="00953ABE"/>
    <w:rsid w:val="00990405"/>
    <w:rsid w:val="009A7953"/>
    <w:rsid w:val="009B5838"/>
    <w:rsid w:val="009B6727"/>
    <w:rsid w:val="009C62CC"/>
    <w:rsid w:val="009C687C"/>
    <w:rsid w:val="009F11BE"/>
    <w:rsid w:val="00A07263"/>
    <w:rsid w:val="00A47F0E"/>
    <w:rsid w:val="00A70EE2"/>
    <w:rsid w:val="00A877A2"/>
    <w:rsid w:val="00A96ED6"/>
    <w:rsid w:val="00B03246"/>
    <w:rsid w:val="00B126E9"/>
    <w:rsid w:val="00B15679"/>
    <w:rsid w:val="00B43FF5"/>
    <w:rsid w:val="00B4697E"/>
    <w:rsid w:val="00B61A2C"/>
    <w:rsid w:val="00B76944"/>
    <w:rsid w:val="00B842E1"/>
    <w:rsid w:val="00B906B2"/>
    <w:rsid w:val="00B93EBC"/>
    <w:rsid w:val="00BC56F8"/>
    <w:rsid w:val="00BD1270"/>
    <w:rsid w:val="00C0124D"/>
    <w:rsid w:val="00C056E6"/>
    <w:rsid w:val="00C35E02"/>
    <w:rsid w:val="00C5486D"/>
    <w:rsid w:val="00C90BA2"/>
    <w:rsid w:val="00CA2D2A"/>
    <w:rsid w:val="00CB2FCD"/>
    <w:rsid w:val="00CF3EFC"/>
    <w:rsid w:val="00D11F11"/>
    <w:rsid w:val="00D16D84"/>
    <w:rsid w:val="00D16FEF"/>
    <w:rsid w:val="00D400AB"/>
    <w:rsid w:val="00D663E9"/>
    <w:rsid w:val="00D90ED9"/>
    <w:rsid w:val="00D92715"/>
    <w:rsid w:val="00DB505F"/>
    <w:rsid w:val="00DB7695"/>
    <w:rsid w:val="00DC509F"/>
    <w:rsid w:val="00DE3002"/>
    <w:rsid w:val="00DE67A4"/>
    <w:rsid w:val="00DF595B"/>
    <w:rsid w:val="00E11396"/>
    <w:rsid w:val="00E30C9B"/>
    <w:rsid w:val="00EA175C"/>
    <w:rsid w:val="00EA5173"/>
    <w:rsid w:val="00EC05A1"/>
    <w:rsid w:val="00EC7D1F"/>
    <w:rsid w:val="00F25AF9"/>
    <w:rsid w:val="00F4443F"/>
    <w:rsid w:val="00F445E6"/>
    <w:rsid w:val="00F648F7"/>
    <w:rsid w:val="00F9029B"/>
    <w:rsid w:val="00F913D9"/>
    <w:rsid w:val="00F9531E"/>
    <w:rsid w:val="00F96611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6C24-BD76-F042-84BB-32D5C868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Gordon Wordsworth</cp:lastModifiedBy>
  <cp:revision>7</cp:revision>
  <cp:lastPrinted>2019-06-11T12:35:00Z</cp:lastPrinted>
  <dcterms:created xsi:type="dcterms:W3CDTF">2019-06-04T13:34:00Z</dcterms:created>
  <dcterms:modified xsi:type="dcterms:W3CDTF">2019-06-11T12:36:00Z</dcterms:modified>
</cp:coreProperties>
</file>