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62B0" w14:textId="6117E298" w:rsidR="000773B1" w:rsidRDefault="00EC05A1" w:rsidP="00733C5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33C5E">
        <w:rPr>
          <w:b/>
          <w:sz w:val="24"/>
          <w:szCs w:val="24"/>
          <w:u w:val="single"/>
        </w:rPr>
        <w:t>M</w:t>
      </w:r>
      <w:r w:rsidR="00361DF2" w:rsidRPr="00733C5E">
        <w:rPr>
          <w:b/>
          <w:sz w:val="24"/>
          <w:szCs w:val="24"/>
          <w:u w:val="single"/>
        </w:rPr>
        <w:t>i</w:t>
      </w:r>
      <w:r w:rsidRPr="00733C5E">
        <w:rPr>
          <w:b/>
          <w:sz w:val="24"/>
          <w:szCs w:val="24"/>
          <w:u w:val="single"/>
        </w:rPr>
        <w:t xml:space="preserve">nutes of the </w:t>
      </w:r>
      <w:r w:rsidR="00D24202">
        <w:rPr>
          <w:b/>
          <w:sz w:val="24"/>
          <w:szCs w:val="24"/>
          <w:u w:val="single"/>
        </w:rPr>
        <w:t xml:space="preserve">Hickleton </w:t>
      </w:r>
      <w:r w:rsidRPr="00733C5E">
        <w:rPr>
          <w:b/>
          <w:sz w:val="24"/>
          <w:szCs w:val="24"/>
          <w:u w:val="single"/>
        </w:rPr>
        <w:t xml:space="preserve">Parish Council Meeting </w:t>
      </w:r>
    </w:p>
    <w:p w14:paraId="3835C501" w14:textId="68016478" w:rsidR="0081532A" w:rsidRPr="00733C5E" w:rsidRDefault="00EC05A1" w:rsidP="00733C5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33C5E">
        <w:rPr>
          <w:b/>
          <w:sz w:val="24"/>
          <w:szCs w:val="24"/>
          <w:u w:val="single"/>
        </w:rPr>
        <w:t xml:space="preserve">held </w:t>
      </w:r>
      <w:r w:rsidR="00177133">
        <w:rPr>
          <w:b/>
          <w:sz w:val="24"/>
          <w:szCs w:val="24"/>
          <w:u w:val="single"/>
        </w:rPr>
        <w:t xml:space="preserve">on </w:t>
      </w:r>
      <w:r w:rsidR="000773B1">
        <w:rPr>
          <w:b/>
          <w:sz w:val="24"/>
          <w:szCs w:val="24"/>
          <w:u w:val="single"/>
        </w:rPr>
        <w:t xml:space="preserve">Wednesday </w:t>
      </w:r>
      <w:r w:rsidR="00D24202">
        <w:rPr>
          <w:b/>
          <w:sz w:val="24"/>
          <w:szCs w:val="24"/>
          <w:u w:val="single"/>
        </w:rPr>
        <w:t>24 January 2024</w:t>
      </w:r>
      <w:r w:rsidR="000773B1">
        <w:rPr>
          <w:b/>
          <w:sz w:val="24"/>
          <w:szCs w:val="24"/>
          <w:u w:val="single"/>
        </w:rPr>
        <w:t xml:space="preserve"> </w:t>
      </w:r>
      <w:r w:rsidR="00BD7F07">
        <w:rPr>
          <w:b/>
          <w:sz w:val="24"/>
          <w:szCs w:val="24"/>
          <w:u w:val="single"/>
        </w:rPr>
        <w:t>in Hickleton Village Hall</w:t>
      </w:r>
    </w:p>
    <w:p w14:paraId="01D382AC" w14:textId="77777777" w:rsidR="00EC05A1" w:rsidRPr="00733C5E" w:rsidRDefault="00EC05A1" w:rsidP="00733C5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2A48A2A7" w14:textId="2B57398D" w:rsidR="00EC05A1" w:rsidRPr="00733C5E" w:rsidRDefault="00AF039D" w:rsidP="00EC05A1">
      <w:pPr>
        <w:spacing w:after="0" w:line="240" w:lineRule="auto"/>
        <w:rPr>
          <w:b/>
        </w:rPr>
      </w:pPr>
      <w:r>
        <w:rPr>
          <w:b/>
        </w:rPr>
        <w:t>1</w:t>
      </w:r>
      <w:r w:rsidR="00BD43A7">
        <w:rPr>
          <w:b/>
        </w:rPr>
        <w:tab/>
      </w:r>
      <w:r w:rsidR="00EC05A1" w:rsidRPr="00733C5E">
        <w:rPr>
          <w:b/>
        </w:rPr>
        <w:t>Attendance and Apologies</w:t>
      </w:r>
    </w:p>
    <w:p w14:paraId="634A6FA7" w14:textId="77777777" w:rsidR="000B4D18" w:rsidRDefault="00EC05A1" w:rsidP="000B4D18">
      <w:pPr>
        <w:spacing w:after="0" w:line="240" w:lineRule="auto"/>
        <w:ind w:left="720"/>
      </w:pPr>
      <w:r>
        <w:t>In attendance:</w:t>
      </w:r>
      <w:r>
        <w:tab/>
      </w:r>
    </w:p>
    <w:p w14:paraId="38D52FBB" w14:textId="06A747B3" w:rsidR="000B4D18" w:rsidRDefault="0083162D" w:rsidP="000B4D18">
      <w:pPr>
        <w:spacing w:after="0" w:line="240" w:lineRule="auto"/>
        <w:ind w:left="720"/>
      </w:pPr>
      <w:r>
        <w:t xml:space="preserve">Eric Williams, </w:t>
      </w:r>
      <w:r w:rsidR="00AF039D">
        <w:t>Gordon Wordsworth</w:t>
      </w:r>
      <w:r>
        <w:t xml:space="preserve">, </w:t>
      </w:r>
      <w:r w:rsidR="00D24202">
        <w:t>Margaret Marsh, Margaret Goddard</w:t>
      </w:r>
      <w:r w:rsidR="000371EC">
        <w:t>, Jean Dickinson</w:t>
      </w:r>
    </w:p>
    <w:p w14:paraId="14326134" w14:textId="6BC7BDFD" w:rsidR="000B4D18" w:rsidRDefault="000B4D18" w:rsidP="000B4D18">
      <w:pPr>
        <w:spacing w:after="0" w:line="240" w:lineRule="auto"/>
        <w:ind w:left="720"/>
      </w:pPr>
    </w:p>
    <w:p w14:paraId="773A8D81" w14:textId="1CCD5B07" w:rsidR="00B362DF" w:rsidRDefault="00B362DF" w:rsidP="000B4D18">
      <w:pPr>
        <w:tabs>
          <w:tab w:val="left" w:pos="1843"/>
        </w:tabs>
        <w:spacing w:after="0" w:line="240" w:lineRule="auto"/>
        <w:ind w:left="720"/>
      </w:pPr>
      <w:r>
        <w:t>Apologies:</w:t>
      </w:r>
      <w:r w:rsidR="000B4D18">
        <w:t xml:space="preserve">  </w:t>
      </w:r>
      <w:r w:rsidR="00D24202">
        <w:t>Cllr Glenn Bluff</w:t>
      </w:r>
      <w:r w:rsidR="007E4845">
        <w:t xml:space="preserve">, DMBC </w:t>
      </w:r>
      <w:proofErr w:type="spellStart"/>
      <w:r w:rsidR="007E4845">
        <w:t>Sprotborough</w:t>
      </w:r>
      <w:proofErr w:type="spellEnd"/>
      <w:r w:rsidR="007E4845">
        <w:t xml:space="preserve"> Ward</w:t>
      </w:r>
    </w:p>
    <w:p w14:paraId="5B8908DD" w14:textId="77777777" w:rsidR="00B61A2C" w:rsidRDefault="00B61A2C" w:rsidP="00B61A2C">
      <w:pPr>
        <w:spacing w:after="0" w:line="240" w:lineRule="auto"/>
        <w:ind w:left="720"/>
      </w:pPr>
    </w:p>
    <w:p w14:paraId="491B5DDF" w14:textId="1737D9D7" w:rsidR="00EC05A1" w:rsidRPr="00733C5E" w:rsidRDefault="00AF039D" w:rsidP="00EC05A1">
      <w:pPr>
        <w:spacing w:after="0" w:line="240" w:lineRule="auto"/>
        <w:rPr>
          <w:b/>
        </w:rPr>
      </w:pPr>
      <w:r>
        <w:rPr>
          <w:b/>
        </w:rPr>
        <w:t>2</w:t>
      </w:r>
      <w:r w:rsidR="000B4D18">
        <w:rPr>
          <w:b/>
        </w:rPr>
        <w:tab/>
      </w:r>
      <w:r w:rsidR="00EC05A1" w:rsidRPr="00733C5E">
        <w:rPr>
          <w:b/>
        </w:rPr>
        <w:t>Declaration of Personal Interest</w:t>
      </w:r>
    </w:p>
    <w:p w14:paraId="39ED0DA0" w14:textId="77777777" w:rsidR="00EC05A1" w:rsidRDefault="00BC56F8" w:rsidP="00EC05A1">
      <w:pPr>
        <w:spacing w:after="0" w:line="240" w:lineRule="auto"/>
        <w:ind w:left="720"/>
      </w:pPr>
      <w:r>
        <w:t>None.</w:t>
      </w:r>
    </w:p>
    <w:p w14:paraId="56309641" w14:textId="77777777" w:rsidR="00EC05A1" w:rsidRDefault="00EC05A1" w:rsidP="00EC05A1">
      <w:pPr>
        <w:spacing w:after="0" w:line="240" w:lineRule="auto"/>
      </w:pPr>
    </w:p>
    <w:p w14:paraId="2101215E" w14:textId="04EE8894" w:rsidR="001556FA" w:rsidRDefault="00AF039D" w:rsidP="00EC05A1">
      <w:pPr>
        <w:spacing w:after="0" w:line="240" w:lineRule="auto"/>
        <w:rPr>
          <w:b/>
        </w:rPr>
      </w:pPr>
      <w:r>
        <w:rPr>
          <w:b/>
        </w:rPr>
        <w:t>3</w:t>
      </w:r>
      <w:r w:rsidR="00BC56F8" w:rsidRPr="00D90ED9">
        <w:rPr>
          <w:b/>
        </w:rPr>
        <w:tab/>
      </w:r>
      <w:r w:rsidR="000959C4">
        <w:rPr>
          <w:b/>
        </w:rPr>
        <w:t>Adjournment</w:t>
      </w:r>
      <w:r w:rsidR="00D51BD3">
        <w:rPr>
          <w:b/>
        </w:rPr>
        <w:t xml:space="preserve"> for Parishioners’ Questions or Statements</w:t>
      </w:r>
    </w:p>
    <w:p w14:paraId="2CE248C2" w14:textId="24F24EB9" w:rsidR="007E4845" w:rsidRDefault="007E4845" w:rsidP="001C4AC4">
      <w:pPr>
        <w:tabs>
          <w:tab w:val="left" w:pos="709"/>
          <w:tab w:val="left" w:pos="1134"/>
        </w:tabs>
        <w:spacing w:after="0" w:line="240" w:lineRule="auto"/>
        <w:ind w:left="2160" w:hanging="2160"/>
        <w:rPr>
          <w:b/>
        </w:rPr>
      </w:pPr>
      <w:r>
        <w:rPr>
          <w:b/>
        </w:rPr>
        <w:tab/>
      </w:r>
      <w:r>
        <w:rPr>
          <w:bCs/>
        </w:rPr>
        <w:t>No adjournment was taken.</w:t>
      </w:r>
    </w:p>
    <w:p w14:paraId="338DC2DF" w14:textId="77777777" w:rsidR="007E4845" w:rsidRDefault="007E4845" w:rsidP="001C4AC4">
      <w:pPr>
        <w:tabs>
          <w:tab w:val="left" w:pos="709"/>
          <w:tab w:val="left" w:pos="1134"/>
        </w:tabs>
        <w:spacing w:after="0" w:line="240" w:lineRule="auto"/>
        <w:ind w:left="2160" w:hanging="2160"/>
        <w:rPr>
          <w:b/>
        </w:rPr>
      </w:pPr>
    </w:p>
    <w:p w14:paraId="7EF7171A" w14:textId="17B51B50" w:rsidR="00770A2C" w:rsidRPr="00A11CE2" w:rsidRDefault="00AF039D" w:rsidP="001C4AC4">
      <w:pPr>
        <w:tabs>
          <w:tab w:val="left" w:pos="709"/>
          <w:tab w:val="left" w:pos="1134"/>
        </w:tabs>
        <w:spacing w:after="0" w:line="240" w:lineRule="auto"/>
        <w:ind w:left="2160" w:hanging="2160"/>
        <w:rPr>
          <w:bCs/>
        </w:rPr>
      </w:pPr>
      <w:r>
        <w:rPr>
          <w:b/>
        </w:rPr>
        <w:t>4</w:t>
      </w:r>
      <w:r w:rsidR="001C4AC4">
        <w:rPr>
          <w:b/>
        </w:rPr>
        <w:tab/>
      </w:r>
      <w:r w:rsidR="00770A2C">
        <w:rPr>
          <w:b/>
        </w:rPr>
        <w:t>Approval of Minutes</w:t>
      </w:r>
      <w:r w:rsidR="00654F81">
        <w:rPr>
          <w:b/>
        </w:rPr>
        <w:t xml:space="preserve"> of the Meeting held on Wednesday 8 November 2023</w:t>
      </w:r>
    </w:p>
    <w:p w14:paraId="1DD3830C" w14:textId="0FB66D6D" w:rsidR="00654F81" w:rsidRDefault="00654F81" w:rsidP="007E4845">
      <w:pPr>
        <w:pStyle w:val="ListParagraph"/>
        <w:numPr>
          <w:ilvl w:val="0"/>
          <w:numId w:val="21"/>
        </w:numPr>
      </w:pPr>
      <w:r>
        <w:t>The minutes of the last meeting were proposed by GW and seconded by MM.</w:t>
      </w:r>
    </w:p>
    <w:p w14:paraId="23762C84" w14:textId="77777777" w:rsidR="000D1767" w:rsidRPr="000D1767" w:rsidRDefault="000D1767" w:rsidP="000D1767">
      <w:pPr>
        <w:pStyle w:val="ListParagraph"/>
        <w:spacing w:after="0" w:line="240" w:lineRule="auto"/>
        <w:ind w:left="1080"/>
        <w:rPr>
          <w:b/>
        </w:rPr>
      </w:pPr>
    </w:p>
    <w:p w14:paraId="749A111D" w14:textId="0BBE55DF" w:rsidR="00D162F2" w:rsidRDefault="00AF039D" w:rsidP="005F68D6">
      <w:pPr>
        <w:spacing w:after="0" w:line="240" w:lineRule="auto"/>
      </w:pPr>
      <w:r>
        <w:rPr>
          <w:b/>
        </w:rPr>
        <w:t>5</w:t>
      </w:r>
      <w:r w:rsidR="002903F3" w:rsidRPr="00762CAF">
        <w:rPr>
          <w:b/>
        </w:rPr>
        <w:tab/>
      </w:r>
      <w:r w:rsidR="00770A2C">
        <w:rPr>
          <w:b/>
        </w:rPr>
        <w:t>Matters Arising from Previous Minutes</w:t>
      </w:r>
      <w:r w:rsidR="00445C6C" w:rsidRPr="00733C5E">
        <w:rPr>
          <w:b/>
        </w:rPr>
        <w:t xml:space="preserve"> </w:t>
      </w:r>
      <w:r w:rsidR="00D37399">
        <w:rPr>
          <w:b/>
        </w:rPr>
        <w:t>not covered by Agenda Items</w:t>
      </w:r>
    </w:p>
    <w:p w14:paraId="644BA388" w14:textId="77777777" w:rsidR="00654F81" w:rsidRDefault="00654F81" w:rsidP="00654F81">
      <w:pPr>
        <w:pStyle w:val="ListParagraph"/>
        <w:numPr>
          <w:ilvl w:val="0"/>
          <w:numId w:val="22"/>
        </w:numPr>
      </w:pPr>
      <w:r>
        <w:t>The draft letter to DMBC regarding the road development and the work to the trees under the care of the Parish Council were to be covered later in the meeting.</w:t>
      </w:r>
    </w:p>
    <w:p w14:paraId="0E520AE0" w14:textId="0FF15DD2" w:rsidR="00286EAE" w:rsidRPr="000371EC" w:rsidRDefault="00654F81" w:rsidP="005B337C">
      <w:pPr>
        <w:pStyle w:val="ListParagraph"/>
        <w:numPr>
          <w:ilvl w:val="0"/>
          <w:numId w:val="22"/>
        </w:numPr>
        <w:tabs>
          <w:tab w:val="left" w:pos="709"/>
        </w:tabs>
        <w:spacing w:after="0" w:line="240" w:lineRule="auto"/>
        <w:rPr>
          <w:bCs/>
        </w:rPr>
      </w:pPr>
      <w:r>
        <w:t xml:space="preserve">The informal meeting held with Cllr Bluff and villagers from both Hickleton and Marr </w:t>
      </w:r>
      <w:r w:rsidR="007A10D3">
        <w:t>has taken place</w:t>
      </w:r>
      <w:r>
        <w:t xml:space="preserve"> </w:t>
      </w:r>
      <w:r w:rsidR="007A10D3">
        <w:t>in which</w:t>
      </w:r>
      <w:r>
        <w:t xml:space="preserve"> DMBC’s proposal to build a</w:t>
      </w:r>
      <w:r w:rsidR="000371EC">
        <w:t>n</w:t>
      </w:r>
      <w:r>
        <w:t xml:space="preserve"> Askern Road/Hickleton bypass</w:t>
      </w:r>
      <w:r w:rsidR="007A10D3">
        <w:t xml:space="preserve"> were discussed</w:t>
      </w:r>
      <w:r>
        <w:t>.</w:t>
      </w:r>
      <w:r w:rsidR="00B362DF" w:rsidRPr="000371EC">
        <w:rPr>
          <w:bCs/>
        </w:rPr>
        <w:tab/>
      </w:r>
      <w:r w:rsidR="00B362DF" w:rsidRPr="000371EC">
        <w:rPr>
          <w:bCs/>
        </w:rPr>
        <w:tab/>
      </w:r>
    </w:p>
    <w:p w14:paraId="03612AEE" w14:textId="35D4AEC3" w:rsidR="00325985" w:rsidRDefault="009B1FED" w:rsidP="007A10D3">
      <w:pPr>
        <w:spacing w:after="0" w:line="240" w:lineRule="auto"/>
        <w:ind w:left="720" w:hanging="720"/>
        <w:rPr>
          <w:b/>
        </w:rPr>
      </w:pPr>
      <w:r>
        <w:rPr>
          <w:b/>
        </w:rPr>
        <w:t>6</w:t>
      </w:r>
      <w:r w:rsidR="00337A31" w:rsidRPr="00EF5ABD">
        <w:rPr>
          <w:b/>
        </w:rPr>
        <w:tab/>
      </w:r>
      <w:r w:rsidR="007A10D3">
        <w:rPr>
          <w:b/>
        </w:rPr>
        <w:t>Treasurer’s Report</w:t>
      </w:r>
    </w:p>
    <w:p w14:paraId="53238628" w14:textId="18772CD0" w:rsidR="007A10D3" w:rsidRDefault="007A10D3" w:rsidP="007A10D3">
      <w:pPr>
        <w:pStyle w:val="ListParagraph"/>
        <w:numPr>
          <w:ilvl w:val="0"/>
          <w:numId w:val="23"/>
        </w:numPr>
        <w:spacing w:after="0" w:line="240" w:lineRule="auto"/>
        <w:rPr>
          <w:bCs/>
        </w:rPr>
      </w:pPr>
      <w:r>
        <w:rPr>
          <w:bCs/>
        </w:rPr>
        <w:t>GW presented Receipts and Payments for 2023/2024 to date.</w:t>
      </w:r>
    </w:p>
    <w:p w14:paraId="0619B2C9" w14:textId="130DF259" w:rsidR="007A10D3" w:rsidRDefault="007A10D3" w:rsidP="007A10D3">
      <w:pPr>
        <w:pStyle w:val="ListParagraph"/>
        <w:numPr>
          <w:ilvl w:val="0"/>
          <w:numId w:val="23"/>
        </w:numPr>
        <w:spacing w:after="0" w:line="240" w:lineRule="auto"/>
        <w:rPr>
          <w:bCs/>
        </w:rPr>
      </w:pPr>
      <w:r>
        <w:rPr>
          <w:bCs/>
        </w:rPr>
        <w:t xml:space="preserve">All spendings are listed and include payment of £40 for a wreath for Remembrance Sunday, £150 for the Christmas tree and the bill for the soft washing of the war memorial which amounted to £660.  The Parish Council gave a donation of £200 towards the Childrens’ Christmas Party, </w:t>
      </w:r>
      <w:r w:rsidR="000371EC">
        <w:rPr>
          <w:bCs/>
        </w:rPr>
        <w:t>as in previous years</w:t>
      </w:r>
      <w:r>
        <w:rPr>
          <w:bCs/>
        </w:rPr>
        <w:t xml:space="preserve">.  GW also explained the Wind Farm Grant to the VHMC of £210 which was the result of his bid for funding </w:t>
      </w:r>
      <w:r w:rsidR="000B1457">
        <w:rPr>
          <w:bCs/>
        </w:rPr>
        <w:t xml:space="preserve">on behalf of the Village Hall Management Committee.  This was </w:t>
      </w:r>
      <w:r>
        <w:rPr>
          <w:bCs/>
        </w:rPr>
        <w:t xml:space="preserve">to further </w:t>
      </w:r>
      <w:r w:rsidR="000B1457">
        <w:rPr>
          <w:bCs/>
        </w:rPr>
        <w:t>sponsor the Children’s Party</w:t>
      </w:r>
      <w:r w:rsidR="000371EC">
        <w:rPr>
          <w:bCs/>
        </w:rPr>
        <w:t>, to</w:t>
      </w:r>
      <w:r w:rsidR="000B1457">
        <w:rPr>
          <w:bCs/>
        </w:rPr>
        <w:t xml:space="preserve"> pay for the DJ and the presents</w:t>
      </w:r>
      <w:r w:rsidR="000371EC">
        <w:rPr>
          <w:bCs/>
        </w:rPr>
        <w:t>,</w:t>
      </w:r>
      <w:r w:rsidR="000B1457">
        <w:rPr>
          <w:bCs/>
        </w:rPr>
        <w:t xml:space="preserve"> and also provide some electrical work to vent excess heat into the hall.</w:t>
      </w:r>
    </w:p>
    <w:p w14:paraId="18876D8F" w14:textId="602A8BD4" w:rsidR="000B1457" w:rsidRDefault="000B1457" w:rsidP="007A10D3">
      <w:pPr>
        <w:pStyle w:val="ListParagraph"/>
        <w:numPr>
          <w:ilvl w:val="0"/>
          <w:numId w:val="23"/>
        </w:numPr>
        <w:spacing w:after="0" w:line="240" w:lineRule="auto"/>
        <w:rPr>
          <w:bCs/>
        </w:rPr>
      </w:pPr>
      <w:r>
        <w:rPr>
          <w:bCs/>
        </w:rPr>
        <w:t xml:space="preserve">With two months of the financial year to go, the bank balance stands at £6,777.82, which means that some </w:t>
      </w:r>
      <w:r w:rsidR="000371EC">
        <w:rPr>
          <w:bCs/>
        </w:rPr>
        <w:t xml:space="preserve">money </w:t>
      </w:r>
      <w:r>
        <w:rPr>
          <w:bCs/>
        </w:rPr>
        <w:t xml:space="preserve">could be spent around the village.  </w:t>
      </w:r>
    </w:p>
    <w:p w14:paraId="2ACD082B" w14:textId="19BEB570" w:rsidR="000B1457" w:rsidRDefault="000B1457" w:rsidP="007A10D3">
      <w:pPr>
        <w:pStyle w:val="ListParagraph"/>
        <w:numPr>
          <w:ilvl w:val="0"/>
          <w:numId w:val="23"/>
        </w:numPr>
        <w:spacing w:after="0" w:line="240" w:lineRule="auto"/>
        <w:rPr>
          <w:bCs/>
        </w:rPr>
      </w:pPr>
      <w:r>
        <w:rPr>
          <w:bCs/>
        </w:rPr>
        <w:t xml:space="preserve">The VAT of £110 arising from the bill to overhaul the war memorial will be reclaimed.  </w:t>
      </w:r>
    </w:p>
    <w:p w14:paraId="6687D825" w14:textId="1E25A0AE" w:rsidR="000B1457" w:rsidRDefault="000B1457" w:rsidP="007A10D3">
      <w:pPr>
        <w:pStyle w:val="ListParagraph"/>
        <w:numPr>
          <w:ilvl w:val="0"/>
          <w:numId w:val="23"/>
        </w:numPr>
        <w:spacing w:after="0" w:line="240" w:lineRule="auto"/>
        <w:rPr>
          <w:bCs/>
        </w:rPr>
      </w:pPr>
      <w:r>
        <w:rPr>
          <w:bCs/>
        </w:rPr>
        <w:t xml:space="preserve">All precepts have been received and the proposal for the Hickleton Village Precept </w:t>
      </w:r>
      <w:r w:rsidR="000371EC">
        <w:rPr>
          <w:bCs/>
        </w:rPr>
        <w:t xml:space="preserve">has been </w:t>
      </w:r>
      <w:r>
        <w:rPr>
          <w:bCs/>
        </w:rPr>
        <w:t xml:space="preserve">accepted by DMBC.  It represents a rise of 4% on the previous year. </w:t>
      </w:r>
      <w:r w:rsidR="00E8497A">
        <w:rPr>
          <w:bCs/>
        </w:rPr>
        <w:t xml:space="preserve"> The minutes of the Precept Meeting held on 20 December 2023 were then duly approved.  </w:t>
      </w:r>
    </w:p>
    <w:p w14:paraId="1E856851" w14:textId="1CF31888" w:rsidR="00E8497A" w:rsidRDefault="00E8497A" w:rsidP="007A10D3">
      <w:pPr>
        <w:pStyle w:val="ListParagraph"/>
        <w:numPr>
          <w:ilvl w:val="0"/>
          <w:numId w:val="23"/>
        </w:numPr>
        <w:spacing w:after="0" w:line="240" w:lineRule="auto"/>
        <w:rPr>
          <w:bCs/>
        </w:rPr>
      </w:pPr>
      <w:r>
        <w:rPr>
          <w:bCs/>
        </w:rPr>
        <w:t>A question was raised about any precept payable by Hickleton Hall – GW will enquire of DMBC.</w:t>
      </w:r>
    </w:p>
    <w:p w14:paraId="7DA38A89" w14:textId="2A6BEF09" w:rsidR="00E8497A" w:rsidRPr="007A10D3" w:rsidRDefault="00E8497A" w:rsidP="007A10D3">
      <w:pPr>
        <w:pStyle w:val="ListParagraph"/>
        <w:numPr>
          <w:ilvl w:val="0"/>
          <w:numId w:val="23"/>
        </w:numPr>
        <w:spacing w:after="0" w:line="240" w:lineRule="auto"/>
        <w:rPr>
          <w:bCs/>
        </w:rPr>
      </w:pPr>
      <w:r>
        <w:rPr>
          <w:bCs/>
        </w:rPr>
        <w:t>The accounts were then proposed by EW and seconded by JD.</w:t>
      </w:r>
    </w:p>
    <w:p w14:paraId="5BE196DD" w14:textId="4E122C85" w:rsidR="00CB53D8" w:rsidRPr="00D51BD3" w:rsidRDefault="00CB53D8" w:rsidP="009F55F6">
      <w:pPr>
        <w:spacing w:after="0" w:line="240" w:lineRule="auto"/>
        <w:rPr>
          <w:bCs/>
        </w:rPr>
      </w:pPr>
    </w:p>
    <w:p w14:paraId="506898C8" w14:textId="2C1425D2" w:rsidR="007F4A5C" w:rsidRDefault="009B1FED" w:rsidP="004620F0">
      <w:pPr>
        <w:spacing w:after="0" w:line="240" w:lineRule="auto"/>
        <w:rPr>
          <w:b/>
        </w:rPr>
      </w:pPr>
      <w:r>
        <w:rPr>
          <w:b/>
        </w:rPr>
        <w:t>7</w:t>
      </w:r>
      <w:r w:rsidR="007F4A5C">
        <w:rPr>
          <w:b/>
        </w:rPr>
        <w:tab/>
        <w:t>Payments for Authorisation</w:t>
      </w:r>
    </w:p>
    <w:p w14:paraId="7CDBA356" w14:textId="25356BDA" w:rsidR="007F4A5C" w:rsidRDefault="007F4A5C" w:rsidP="004620F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79"/>
        <w:gridCol w:w="1532"/>
        <w:gridCol w:w="2126"/>
        <w:gridCol w:w="2120"/>
      </w:tblGrid>
      <w:tr w:rsidR="007F4A5C" w:rsidRPr="007F4A5C" w14:paraId="1A8E3C1C" w14:textId="77777777" w:rsidTr="00175F1F">
        <w:tc>
          <w:tcPr>
            <w:tcW w:w="567" w:type="dxa"/>
          </w:tcPr>
          <w:p w14:paraId="0EC0915B" w14:textId="4A786A6E" w:rsidR="007F4A5C" w:rsidRPr="007F4A5C" w:rsidRDefault="007F4A5C" w:rsidP="004620F0">
            <w:pPr>
              <w:rPr>
                <w:bCs/>
              </w:rPr>
            </w:pPr>
            <w:r w:rsidRPr="007F4A5C">
              <w:rPr>
                <w:bCs/>
              </w:rPr>
              <w:t>1</w:t>
            </w:r>
          </w:p>
        </w:tc>
        <w:tc>
          <w:tcPr>
            <w:tcW w:w="2579" w:type="dxa"/>
          </w:tcPr>
          <w:p w14:paraId="0C950137" w14:textId="2AB7E597" w:rsidR="007F4A5C" w:rsidRPr="007F4A5C" w:rsidRDefault="00FD671B" w:rsidP="004620F0">
            <w:pPr>
              <w:rPr>
                <w:bCs/>
              </w:rPr>
            </w:pPr>
            <w:r>
              <w:rPr>
                <w:bCs/>
              </w:rPr>
              <w:t>Gardener</w:t>
            </w:r>
            <w:r w:rsidR="00E8497A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="00E8497A">
              <w:rPr>
                <w:bCs/>
              </w:rPr>
              <w:t>Christmas Tree</w:t>
            </w:r>
          </w:p>
        </w:tc>
        <w:tc>
          <w:tcPr>
            <w:tcW w:w="1532" w:type="dxa"/>
          </w:tcPr>
          <w:p w14:paraId="4B5C5473" w14:textId="657E782E" w:rsidR="007F4A5C" w:rsidRPr="007F4A5C" w:rsidRDefault="009F55F6" w:rsidP="004620F0">
            <w:pPr>
              <w:rPr>
                <w:bCs/>
              </w:rPr>
            </w:pPr>
            <w:r>
              <w:rPr>
                <w:bCs/>
              </w:rPr>
              <w:t>£</w:t>
            </w:r>
            <w:r w:rsidR="00FD671B">
              <w:rPr>
                <w:bCs/>
              </w:rPr>
              <w:t>1</w:t>
            </w:r>
            <w:r w:rsidR="00E8497A">
              <w:rPr>
                <w:bCs/>
              </w:rPr>
              <w:t>5</w:t>
            </w:r>
            <w:r w:rsidR="00343AF8">
              <w:rPr>
                <w:bCs/>
              </w:rPr>
              <w:t>0</w:t>
            </w:r>
          </w:p>
        </w:tc>
        <w:tc>
          <w:tcPr>
            <w:tcW w:w="2126" w:type="dxa"/>
          </w:tcPr>
          <w:p w14:paraId="3020A5D5" w14:textId="13ED5607" w:rsidR="007F4A5C" w:rsidRPr="007F4A5C" w:rsidRDefault="007F4A5C" w:rsidP="004620F0">
            <w:pPr>
              <w:rPr>
                <w:bCs/>
              </w:rPr>
            </w:pPr>
            <w:r>
              <w:rPr>
                <w:bCs/>
              </w:rPr>
              <w:t xml:space="preserve">Approved by </w:t>
            </w:r>
            <w:r w:rsidR="00343AF8">
              <w:rPr>
                <w:bCs/>
              </w:rPr>
              <w:t>EW</w:t>
            </w:r>
          </w:p>
        </w:tc>
        <w:tc>
          <w:tcPr>
            <w:tcW w:w="2120" w:type="dxa"/>
          </w:tcPr>
          <w:p w14:paraId="6F869EFD" w14:textId="2E7942D7" w:rsidR="007F4A5C" w:rsidRPr="007F4A5C" w:rsidRDefault="007F4A5C" w:rsidP="004620F0">
            <w:pPr>
              <w:rPr>
                <w:bCs/>
              </w:rPr>
            </w:pPr>
            <w:r>
              <w:rPr>
                <w:bCs/>
              </w:rPr>
              <w:t xml:space="preserve">Seconded by </w:t>
            </w:r>
            <w:r w:rsidR="00343AF8">
              <w:rPr>
                <w:bCs/>
              </w:rPr>
              <w:t>GW</w:t>
            </w:r>
          </w:p>
        </w:tc>
      </w:tr>
      <w:tr w:rsidR="007F4A5C" w:rsidRPr="007F4A5C" w14:paraId="413D01EA" w14:textId="77777777" w:rsidTr="00175F1F">
        <w:tc>
          <w:tcPr>
            <w:tcW w:w="567" w:type="dxa"/>
          </w:tcPr>
          <w:p w14:paraId="5DA4BCBC" w14:textId="10B01D95" w:rsidR="007F4A5C" w:rsidRPr="007F4A5C" w:rsidRDefault="007F4A5C" w:rsidP="007F4A5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79" w:type="dxa"/>
          </w:tcPr>
          <w:p w14:paraId="13E96BD7" w14:textId="7FE5C341" w:rsidR="007F4A5C" w:rsidRPr="007F4A5C" w:rsidRDefault="00E8497A" w:rsidP="007F4A5C">
            <w:pPr>
              <w:rPr>
                <w:bCs/>
              </w:rPr>
            </w:pPr>
            <w:r>
              <w:rPr>
                <w:bCs/>
              </w:rPr>
              <w:t>Bank charges Nov/Dec</w:t>
            </w:r>
          </w:p>
        </w:tc>
        <w:tc>
          <w:tcPr>
            <w:tcW w:w="1532" w:type="dxa"/>
          </w:tcPr>
          <w:p w14:paraId="7CDACE06" w14:textId="67AEB6A5" w:rsidR="007F4A5C" w:rsidRPr="007F4A5C" w:rsidRDefault="009F55F6" w:rsidP="007F4A5C">
            <w:pPr>
              <w:rPr>
                <w:bCs/>
              </w:rPr>
            </w:pPr>
            <w:r>
              <w:rPr>
                <w:bCs/>
              </w:rPr>
              <w:t>£</w:t>
            </w:r>
            <w:r w:rsidR="00E8497A">
              <w:rPr>
                <w:bCs/>
              </w:rPr>
              <w:t>15.10</w:t>
            </w:r>
          </w:p>
        </w:tc>
        <w:tc>
          <w:tcPr>
            <w:tcW w:w="2126" w:type="dxa"/>
          </w:tcPr>
          <w:p w14:paraId="711EC1D9" w14:textId="06DF20AA" w:rsidR="007F4A5C" w:rsidRPr="007F4A5C" w:rsidRDefault="009F55F6" w:rsidP="007F4A5C">
            <w:pPr>
              <w:rPr>
                <w:bCs/>
              </w:rPr>
            </w:pPr>
            <w:r>
              <w:rPr>
                <w:bCs/>
              </w:rPr>
              <w:t xml:space="preserve">Approved by </w:t>
            </w:r>
            <w:r w:rsidR="00343AF8">
              <w:rPr>
                <w:bCs/>
              </w:rPr>
              <w:t>EW</w:t>
            </w:r>
          </w:p>
        </w:tc>
        <w:tc>
          <w:tcPr>
            <w:tcW w:w="2120" w:type="dxa"/>
          </w:tcPr>
          <w:p w14:paraId="43FFA3D5" w14:textId="4DD507D4" w:rsidR="007F4A5C" w:rsidRPr="007F4A5C" w:rsidRDefault="00343AF8" w:rsidP="007F4A5C">
            <w:pPr>
              <w:rPr>
                <w:bCs/>
              </w:rPr>
            </w:pPr>
            <w:r>
              <w:rPr>
                <w:bCs/>
              </w:rPr>
              <w:t>Seconded by GW</w:t>
            </w:r>
          </w:p>
        </w:tc>
      </w:tr>
      <w:tr w:rsidR="00343AF8" w:rsidRPr="007F4A5C" w14:paraId="4AF63574" w14:textId="77777777" w:rsidTr="00343AF8">
        <w:trPr>
          <w:trHeight w:val="92"/>
        </w:trPr>
        <w:tc>
          <w:tcPr>
            <w:tcW w:w="567" w:type="dxa"/>
          </w:tcPr>
          <w:p w14:paraId="5C7F382F" w14:textId="4F6BA3A3" w:rsidR="00343AF8" w:rsidRPr="007F4A5C" w:rsidRDefault="00343AF8" w:rsidP="00343AF8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79" w:type="dxa"/>
          </w:tcPr>
          <w:p w14:paraId="179B5C89" w14:textId="076E57A7" w:rsidR="00343AF8" w:rsidRPr="007F4A5C" w:rsidRDefault="00E8497A" w:rsidP="00343AF8">
            <w:pPr>
              <w:rPr>
                <w:bCs/>
              </w:rPr>
            </w:pPr>
            <w:r>
              <w:rPr>
                <w:bCs/>
              </w:rPr>
              <w:t>Donation to Village Hall Childrens’ Christmas party</w:t>
            </w:r>
          </w:p>
        </w:tc>
        <w:tc>
          <w:tcPr>
            <w:tcW w:w="1532" w:type="dxa"/>
          </w:tcPr>
          <w:p w14:paraId="3E39B81B" w14:textId="3CA32D52" w:rsidR="00343AF8" w:rsidRPr="007F4A5C" w:rsidRDefault="00343AF8" w:rsidP="00343AF8">
            <w:pPr>
              <w:rPr>
                <w:bCs/>
              </w:rPr>
            </w:pPr>
            <w:r>
              <w:rPr>
                <w:bCs/>
              </w:rPr>
              <w:t>£</w:t>
            </w:r>
            <w:r w:rsidR="00E8497A">
              <w:rPr>
                <w:bCs/>
              </w:rPr>
              <w:t>200</w:t>
            </w:r>
          </w:p>
        </w:tc>
        <w:tc>
          <w:tcPr>
            <w:tcW w:w="2126" w:type="dxa"/>
          </w:tcPr>
          <w:p w14:paraId="4758B076" w14:textId="224B9C9A" w:rsidR="00343AF8" w:rsidRPr="007F4A5C" w:rsidRDefault="00343AF8" w:rsidP="00343AF8">
            <w:pPr>
              <w:rPr>
                <w:bCs/>
              </w:rPr>
            </w:pPr>
            <w:r>
              <w:rPr>
                <w:bCs/>
              </w:rPr>
              <w:t>Approved by EW</w:t>
            </w:r>
          </w:p>
        </w:tc>
        <w:tc>
          <w:tcPr>
            <w:tcW w:w="2120" w:type="dxa"/>
          </w:tcPr>
          <w:p w14:paraId="307671BD" w14:textId="6B83952E" w:rsidR="00343AF8" w:rsidRPr="007F4A5C" w:rsidRDefault="00343AF8" w:rsidP="00343AF8">
            <w:pPr>
              <w:rPr>
                <w:bCs/>
              </w:rPr>
            </w:pPr>
            <w:r>
              <w:rPr>
                <w:bCs/>
              </w:rPr>
              <w:t>Seconded by GW</w:t>
            </w:r>
          </w:p>
        </w:tc>
      </w:tr>
      <w:tr w:rsidR="00343AF8" w:rsidRPr="007F4A5C" w14:paraId="75B61D67" w14:textId="77777777" w:rsidTr="00175F1F">
        <w:tc>
          <w:tcPr>
            <w:tcW w:w="567" w:type="dxa"/>
          </w:tcPr>
          <w:p w14:paraId="626D7C27" w14:textId="6F717B21" w:rsidR="00343AF8" w:rsidRPr="007F4A5C" w:rsidRDefault="00343AF8" w:rsidP="00343AF8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79" w:type="dxa"/>
          </w:tcPr>
          <w:p w14:paraId="1D40DC48" w14:textId="391BFCEF" w:rsidR="00343AF8" w:rsidRPr="007F4A5C" w:rsidRDefault="00E8497A" w:rsidP="00343AF8">
            <w:pPr>
              <w:rPr>
                <w:bCs/>
              </w:rPr>
            </w:pPr>
            <w:r>
              <w:rPr>
                <w:bCs/>
              </w:rPr>
              <w:t>Wind Farm Party Grant</w:t>
            </w:r>
          </w:p>
        </w:tc>
        <w:tc>
          <w:tcPr>
            <w:tcW w:w="1532" w:type="dxa"/>
          </w:tcPr>
          <w:p w14:paraId="5C4F7026" w14:textId="69E25721" w:rsidR="00343AF8" w:rsidRPr="007F4A5C" w:rsidRDefault="00343AF8" w:rsidP="00343AF8">
            <w:pPr>
              <w:rPr>
                <w:bCs/>
              </w:rPr>
            </w:pPr>
            <w:r>
              <w:rPr>
                <w:bCs/>
              </w:rPr>
              <w:t>£</w:t>
            </w:r>
            <w:r w:rsidR="00E8497A">
              <w:rPr>
                <w:bCs/>
              </w:rPr>
              <w:t>210</w:t>
            </w:r>
            <w:r>
              <w:rPr>
                <w:bCs/>
              </w:rPr>
              <w:t>.00</w:t>
            </w:r>
          </w:p>
        </w:tc>
        <w:tc>
          <w:tcPr>
            <w:tcW w:w="2126" w:type="dxa"/>
          </w:tcPr>
          <w:p w14:paraId="6E8E5245" w14:textId="6E90D577" w:rsidR="00343AF8" w:rsidRPr="007F4A5C" w:rsidRDefault="00343AF8" w:rsidP="00343AF8">
            <w:pPr>
              <w:rPr>
                <w:bCs/>
              </w:rPr>
            </w:pPr>
            <w:r>
              <w:rPr>
                <w:bCs/>
              </w:rPr>
              <w:t>Approved by EW</w:t>
            </w:r>
          </w:p>
        </w:tc>
        <w:tc>
          <w:tcPr>
            <w:tcW w:w="2120" w:type="dxa"/>
          </w:tcPr>
          <w:p w14:paraId="64F7138E" w14:textId="1B17C749" w:rsidR="00343AF8" w:rsidRPr="007F4A5C" w:rsidRDefault="00343AF8" w:rsidP="00343AF8">
            <w:pPr>
              <w:rPr>
                <w:bCs/>
              </w:rPr>
            </w:pPr>
            <w:r>
              <w:rPr>
                <w:bCs/>
              </w:rPr>
              <w:t>Seconded by GW</w:t>
            </w:r>
          </w:p>
        </w:tc>
      </w:tr>
      <w:tr w:rsidR="00343AF8" w:rsidRPr="007F4A5C" w14:paraId="40C8F833" w14:textId="77777777" w:rsidTr="00175F1F">
        <w:tc>
          <w:tcPr>
            <w:tcW w:w="567" w:type="dxa"/>
          </w:tcPr>
          <w:p w14:paraId="292B68DD" w14:textId="33C61AD2" w:rsidR="00343AF8" w:rsidRDefault="00343AF8" w:rsidP="00343AF8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79" w:type="dxa"/>
          </w:tcPr>
          <w:p w14:paraId="0162A527" w14:textId="16276042" w:rsidR="00343AF8" w:rsidRDefault="00E8497A" w:rsidP="00343AF8">
            <w:pPr>
              <w:rPr>
                <w:bCs/>
              </w:rPr>
            </w:pPr>
            <w:r>
              <w:rPr>
                <w:bCs/>
              </w:rPr>
              <w:t xml:space="preserve">Room </w:t>
            </w:r>
            <w:proofErr w:type="gramStart"/>
            <w:r>
              <w:rPr>
                <w:bCs/>
              </w:rPr>
              <w:t>hire</w:t>
            </w:r>
            <w:proofErr w:type="gramEnd"/>
            <w:r>
              <w:rPr>
                <w:bCs/>
              </w:rPr>
              <w:t>: PC Meeting</w:t>
            </w:r>
          </w:p>
        </w:tc>
        <w:tc>
          <w:tcPr>
            <w:tcW w:w="1532" w:type="dxa"/>
          </w:tcPr>
          <w:p w14:paraId="40668BDB" w14:textId="2B357EA9" w:rsidR="00343AF8" w:rsidRDefault="00343AF8" w:rsidP="00343AF8">
            <w:pPr>
              <w:rPr>
                <w:bCs/>
              </w:rPr>
            </w:pPr>
            <w:r>
              <w:rPr>
                <w:bCs/>
              </w:rPr>
              <w:t>£20.00</w:t>
            </w:r>
          </w:p>
        </w:tc>
        <w:tc>
          <w:tcPr>
            <w:tcW w:w="2126" w:type="dxa"/>
          </w:tcPr>
          <w:p w14:paraId="39101D5D" w14:textId="39B61A3C" w:rsidR="00343AF8" w:rsidRDefault="00343AF8" w:rsidP="00343AF8">
            <w:pPr>
              <w:rPr>
                <w:bCs/>
              </w:rPr>
            </w:pPr>
            <w:r>
              <w:rPr>
                <w:bCs/>
              </w:rPr>
              <w:t>Approved by EW</w:t>
            </w:r>
          </w:p>
        </w:tc>
        <w:tc>
          <w:tcPr>
            <w:tcW w:w="2120" w:type="dxa"/>
          </w:tcPr>
          <w:p w14:paraId="3A433EB2" w14:textId="6609A85B" w:rsidR="00343AF8" w:rsidRDefault="00343AF8" w:rsidP="00343AF8">
            <w:pPr>
              <w:rPr>
                <w:bCs/>
              </w:rPr>
            </w:pPr>
            <w:r>
              <w:rPr>
                <w:bCs/>
              </w:rPr>
              <w:t>Seconded by GW</w:t>
            </w:r>
          </w:p>
        </w:tc>
      </w:tr>
    </w:tbl>
    <w:p w14:paraId="2C085B4B" w14:textId="043192DC" w:rsidR="007F4A5C" w:rsidRPr="007F4A5C" w:rsidRDefault="007F4A5C" w:rsidP="004620F0">
      <w:pPr>
        <w:spacing w:after="0" w:line="240" w:lineRule="auto"/>
        <w:rPr>
          <w:bCs/>
        </w:rPr>
      </w:pPr>
    </w:p>
    <w:p w14:paraId="50161F50" w14:textId="1F74B479" w:rsidR="00311EF6" w:rsidRDefault="009B1FED" w:rsidP="004620F0">
      <w:pPr>
        <w:spacing w:after="0" w:line="240" w:lineRule="auto"/>
        <w:rPr>
          <w:b/>
        </w:rPr>
      </w:pPr>
      <w:r>
        <w:rPr>
          <w:b/>
        </w:rPr>
        <w:t>8</w:t>
      </w:r>
      <w:r w:rsidR="00311EF6">
        <w:rPr>
          <w:b/>
        </w:rPr>
        <w:tab/>
        <w:t>Open Spaces</w:t>
      </w:r>
    </w:p>
    <w:p w14:paraId="7B069B68" w14:textId="0258EFBE" w:rsidR="00311EF6" w:rsidRPr="00B84F93" w:rsidRDefault="007E7700" w:rsidP="00C25729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r w:rsidRPr="00B84F93">
        <w:rPr>
          <w:bCs/>
        </w:rPr>
        <w:t xml:space="preserve">Phil Hobert, the new DMBC officer in charge of trees, wanted </w:t>
      </w:r>
      <w:r w:rsidR="00AF2CB5" w:rsidRPr="00B84F93">
        <w:rPr>
          <w:bCs/>
        </w:rPr>
        <w:t xml:space="preserve">Gloaming Tree Surgery </w:t>
      </w:r>
      <w:r w:rsidRPr="00B84F93">
        <w:rPr>
          <w:bCs/>
        </w:rPr>
        <w:t xml:space="preserve">to submit a new planning request to remove two trees from the crossroads triangle.  Combined with that, Gloaming </w:t>
      </w:r>
      <w:r w:rsidR="00AF2CB5" w:rsidRPr="00B84F93">
        <w:rPr>
          <w:bCs/>
        </w:rPr>
        <w:t>carried out a full Tree Survey of the trees which come under the jurisdiction of the PC</w:t>
      </w:r>
      <w:r w:rsidRPr="00B84F93">
        <w:rPr>
          <w:bCs/>
        </w:rPr>
        <w:t xml:space="preserve">, which cost £300 + VAT (which will be claimed back) and which was authorised by EW in the absence of GW.  </w:t>
      </w:r>
    </w:p>
    <w:p w14:paraId="650678A4" w14:textId="769E4F15" w:rsidR="007E7700" w:rsidRPr="00B84F93" w:rsidRDefault="007E7700" w:rsidP="00C25729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r w:rsidRPr="00B84F93">
        <w:rPr>
          <w:bCs/>
        </w:rPr>
        <w:lastRenderedPageBreak/>
        <w:t xml:space="preserve">A cherry tree within the Winston Churchill Memorial Garden which was in a dangerous state and would have fallen on the road in the recent storms was taken out by Gloaming, on their advice.  GW suggested asking Gloaming if a retrospective planning application was necessary in this case.  </w:t>
      </w:r>
    </w:p>
    <w:p w14:paraId="487ABCE3" w14:textId="584C488D" w:rsidR="007E7700" w:rsidRPr="00B84F93" w:rsidRDefault="007E7700" w:rsidP="00C25729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r w:rsidRPr="00B84F93">
        <w:rPr>
          <w:bCs/>
        </w:rPr>
        <w:t>The compost heap area is not being used and is now being left to go wild.</w:t>
      </w:r>
    </w:p>
    <w:p w14:paraId="5D939B8B" w14:textId="4862D2E4" w:rsidR="007E7700" w:rsidRPr="00B84F93" w:rsidRDefault="007E7700" w:rsidP="00C25729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r w:rsidRPr="00B84F93">
        <w:rPr>
          <w:bCs/>
        </w:rPr>
        <w:t>DMBC has cleared the pavements on both sides of the village, but not the central reservations, as they come under the jurisdiction of Highways.</w:t>
      </w:r>
    </w:p>
    <w:p w14:paraId="635B7D1D" w14:textId="02B43835" w:rsidR="00404E41" w:rsidRPr="00B84F93" w:rsidRDefault="007E7700" w:rsidP="00C25729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r w:rsidRPr="00B84F93">
        <w:rPr>
          <w:bCs/>
        </w:rPr>
        <w:t>With regard to the paths on Lady Mary Walk, DMBC do not have the resources to redo them but have suggested that</w:t>
      </w:r>
      <w:r w:rsidR="00404E41" w:rsidRPr="00B84F93">
        <w:rPr>
          <w:bCs/>
        </w:rPr>
        <w:t xml:space="preserve">, if Hickleton PC purchase </w:t>
      </w:r>
      <w:r w:rsidR="000371EC" w:rsidRPr="00B84F93">
        <w:rPr>
          <w:bCs/>
        </w:rPr>
        <w:t>‘</w:t>
      </w:r>
      <w:r w:rsidR="00404E41" w:rsidRPr="00B84F93">
        <w:rPr>
          <w:bCs/>
        </w:rPr>
        <w:t>not good quality</w:t>
      </w:r>
      <w:r w:rsidR="000371EC" w:rsidRPr="00B84F93">
        <w:rPr>
          <w:bCs/>
        </w:rPr>
        <w:t>’</w:t>
      </w:r>
      <w:r w:rsidR="00404E41" w:rsidRPr="00B84F93">
        <w:rPr>
          <w:bCs/>
        </w:rPr>
        <w:t xml:space="preserve"> gravel, they will be able to relay it.  </w:t>
      </w:r>
      <w:r w:rsidR="000371EC" w:rsidRPr="00B84F93">
        <w:rPr>
          <w:bCs/>
        </w:rPr>
        <w:t xml:space="preserve">It was agreed that the paths need to be re-laid and </w:t>
      </w:r>
      <w:r w:rsidR="00404E41" w:rsidRPr="00B84F93">
        <w:rPr>
          <w:bCs/>
        </w:rPr>
        <w:t>GW will look into getting it done by a third party.</w:t>
      </w:r>
    </w:p>
    <w:p w14:paraId="6CA7DC7C" w14:textId="435394E5" w:rsidR="007E7700" w:rsidRPr="00B84F93" w:rsidRDefault="00404E41" w:rsidP="00C25729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r w:rsidRPr="00B84F93">
        <w:rPr>
          <w:bCs/>
        </w:rPr>
        <w:t>It was agreed that, nearer to Christmas 2024, villagers will again be asked for their views on a Christmas tree in the war memorial triangle.</w:t>
      </w:r>
    </w:p>
    <w:p w14:paraId="3970C6C2" w14:textId="77777777" w:rsidR="00C06CAF" w:rsidRDefault="00C06CAF" w:rsidP="004620F0">
      <w:pPr>
        <w:spacing w:after="0" w:line="240" w:lineRule="auto"/>
        <w:rPr>
          <w:b/>
        </w:rPr>
      </w:pPr>
    </w:p>
    <w:p w14:paraId="6CB23424" w14:textId="28552226" w:rsidR="00CF6E76" w:rsidRPr="00524BA5" w:rsidRDefault="00B84F93" w:rsidP="00CF6E76">
      <w:pPr>
        <w:spacing w:after="0" w:line="240" w:lineRule="auto"/>
        <w:rPr>
          <w:b/>
        </w:rPr>
      </w:pPr>
      <w:r>
        <w:rPr>
          <w:b/>
        </w:rPr>
        <w:t>9</w:t>
      </w:r>
      <w:r w:rsidR="00925741">
        <w:rPr>
          <w:b/>
        </w:rPr>
        <w:tab/>
      </w:r>
      <w:r w:rsidR="00CF6E76" w:rsidRPr="00524BA5">
        <w:rPr>
          <w:b/>
        </w:rPr>
        <w:t>NHW Report</w:t>
      </w:r>
    </w:p>
    <w:p w14:paraId="0B874C95" w14:textId="10480C4E" w:rsidR="00CF6E76" w:rsidRDefault="009F2BC6" w:rsidP="00CF6E76">
      <w:pPr>
        <w:pStyle w:val="ListParagraph"/>
        <w:numPr>
          <w:ilvl w:val="0"/>
          <w:numId w:val="18"/>
        </w:numPr>
        <w:spacing w:after="0" w:line="240" w:lineRule="auto"/>
        <w:ind w:left="1134" w:hanging="425"/>
        <w:rPr>
          <w:bCs/>
        </w:rPr>
      </w:pPr>
      <w:r>
        <w:rPr>
          <w:bCs/>
        </w:rPr>
        <w:t>No incidents have been reported to JD since the last meeting.</w:t>
      </w:r>
    </w:p>
    <w:p w14:paraId="038FA490" w14:textId="223189C6" w:rsidR="009F2BC6" w:rsidRDefault="009F2BC6" w:rsidP="00CF6E76">
      <w:pPr>
        <w:pStyle w:val="ListParagraph"/>
        <w:numPr>
          <w:ilvl w:val="0"/>
          <w:numId w:val="18"/>
        </w:numPr>
        <w:spacing w:after="0" w:line="240" w:lineRule="auto"/>
        <w:ind w:left="1134" w:hanging="425"/>
        <w:rPr>
          <w:bCs/>
        </w:rPr>
      </w:pPr>
      <w:r>
        <w:rPr>
          <w:bCs/>
        </w:rPr>
        <w:t>A person was suspected to be sleeping in the bus stop and a different man was in there for a couple of hours with his bike, seemingly busy on his telephone.  It was agreed to keep an eye out for future incidents.</w:t>
      </w:r>
    </w:p>
    <w:p w14:paraId="682B3E5A" w14:textId="43337760" w:rsidR="009F2BC6" w:rsidRDefault="009F2BC6" w:rsidP="00CF6E76">
      <w:pPr>
        <w:pStyle w:val="ListParagraph"/>
        <w:numPr>
          <w:ilvl w:val="0"/>
          <w:numId w:val="18"/>
        </w:numPr>
        <w:spacing w:after="0" w:line="240" w:lineRule="auto"/>
        <w:ind w:left="1134" w:hanging="425"/>
        <w:rPr>
          <w:bCs/>
        </w:rPr>
      </w:pPr>
      <w:r>
        <w:rPr>
          <w:bCs/>
        </w:rPr>
        <w:t xml:space="preserve">It was also reported that Police have been meeting up in the village, presumably prior to some </w:t>
      </w:r>
      <w:r w:rsidR="000371EC">
        <w:rPr>
          <w:bCs/>
        </w:rPr>
        <w:t>plan</w:t>
      </w:r>
      <w:r>
        <w:rPr>
          <w:bCs/>
        </w:rPr>
        <w:t xml:space="preserve"> of action.  </w:t>
      </w:r>
    </w:p>
    <w:p w14:paraId="4BBE43BB" w14:textId="77777777" w:rsidR="009F2BC6" w:rsidRDefault="009F2BC6" w:rsidP="009F2BC6">
      <w:pPr>
        <w:spacing w:after="0" w:line="240" w:lineRule="auto"/>
        <w:rPr>
          <w:bCs/>
        </w:rPr>
      </w:pPr>
    </w:p>
    <w:p w14:paraId="75D91AAD" w14:textId="155E6416" w:rsidR="009F2BC6" w:rsidRPr="00B84F93" w:rsidRDefault="00B84F93" w:rsidP="009F2BC6">
      <w:pPr>
        <w:spacing w:after="0" w:line="240" w:lineRule="auto"/>
        <w:rPr>
          <w:b/>
        </w:rPr>
      </w:pPr>
      <w:r w:rsidRPr="00B84F93">
        <w:rPr>
          <w:b/>
        </w:rPr>
        <w:t>10</w:t>
      </w:r>
      <w:r w:rsidR="009F2BC6" w:rsidRPr="00B84F93">
        <w:rPr>
          <w:b/>
        </w:rPr>
        <w:tab/>
        <w:t>D</w:t>
      </w:r>
      <w:r w:rsidR="009F256E" w:rsidRPr="00B84F93">
        <w:rPr>
          <w:b/>
        </w:rPr>
        <w:t>-</w:t>
      </w:r>
      <w:r w:rsidR="009F2BC6" w:rsidRPr="00B84F93">
        <w:rPr>
          <w:b/>
        </w:rPr>
        <w:t>Day 80</w:t>
      </w:r>
      <w:r w:rsidR="009F2BC6" w:rsidRPr="00B84F93">
        <w:rPr>
          <w:b/>
          <w:vertAlign w:val="superscript"/>
        </w:rPr>
        <w:t>th</w:t>
      </w:r>
      <w:r w:rsidR="009F2BC6" w:rsidRPr="00B84F93">
        <w:rPr>
          <w:b/>
        </w:rPr>
        <w:t xml:space="preserve"> Anniversary Plan</w:t>
      </w:r>
    </w:p>
    <w:p w14:paraId="2D43461E" w14:textId="2C1C9EE6" w:rsidR="009F2BC6" w:rsidRDefault="009F2BC6" w:rsidP="009F2BC6">
      <w:pPr>
        <w:pStyle w:val="ListParagraph"/>
        <w:numPr>
          <w:ilvl w:val="0"/>
          <w:numId w:val="24"/>
        </w:numPr>
        <w:spacing w:after="0" w:line="240" w:lineRule="auto"/>
        <w:rPr>
          <w:bCs/>
        </w:rPr>
      </w:pPr>
      <w:r>
        <w:rPr>
          <w:bCs/>
        </w:rPr>
        <w:t>Staff at Hickleton Golf Club have been asked if, in partnership with the village, they would agree the siting of a beacon</w:t>
      </w:r>
      <w:r w:rsidR="000371EC">
        <w:rPr>
          <w:bCs/>
        </w:rPr>
        <w:t xml:space="preserve"> on their land</w:t>
      </w:r>
      <w:r>
        <w:rPr>
          <w:bCs/>
        </w:rPr>
        <w:t>, as</w:t>
      </w:r>
      <w:r w:rsidR="000371EC">
        <w:rPr>
          <w:bCs/>
        </w:rPr>
        <w:t xml:space="preserve"> part of</w:t>
      </w:r>
      <w:r>
        <w:rPr>
          <w:bCs/>
        </w:rPr>
        <w:t xml:space="preserve"> a country-wide celebration of the D</w:t>
      </w:r>
      <w:r w:rsidR="009F256E">
        <w:rPr>
          <w:bCs/>
        </w:rPr>
        <w:t>-</w:t>
      </w:r>
      <w:r>
        <w:rPr>
          <w:bCs/>
        </w:rPr>
        <w:t xml:space="preserve">Day Anniversary.  </w:t>
      </w:r>
      <w:r w:rsidR="009F256E">
        <w:rPr>
          <w:bCs/>
        </w:rPr>
        <w:t xml:space="preserve">There has been no response. </w:t>
      </w:r>
    </w:p>
    <w:p w14:paraId="191CD0D5" w14:textId="1821FCDB" w:rsidR="009F256E" w:rsidRPr="009F2BC6" w:rsidRDefault="009F256E" w:rsidP="009F2BC6">
      <w:pPr>
        <w:pStyle w:val="ListParagraph"/>
        <w:numPr>
          <w:ilvl w:val="0"/>
          <w:numId w:val="24"/>
        </w:numPr>
        <w:spacing w:after="0" w:line="240" w:lineRule="auto"/>
        <w:rPr>
          <w:bCs/>
        </w:rPr>
      </w:pPr>
      <w:r>
        <w:rPr>
          <w:bCs/>
        </w:rPr>
        <w:t>Hickleton Village Club is to host a Fancy Dress D-Day Party: all welcome.</w:t>
      </w:r>
    </w:p>
    <w:p w14:paraId="06CE1CD3" w14:textId="77777777" w:rsidR="00CF6E76" w:rsidRDefault="00CF6E76" w:rsidP="004620F0">
      <w:pPr>
        <w:spacing w:after="0" w:line="240" w:lineRule="auto"/>
        <w:rPr>
          <w:b/>
        </w:rPr>
      </w:pPr>
    </w:p>
    <w:p w14:paraId="16C2C717" w14:textId="4F1E8563" w:rsidR="004620F0" w:rsidRPr="00541930" w:rsidRDefault="00B84F93" w:rsidP="004620F0">
      <w:pPr>
        <w:spacing w:after="0" w:line="240" w:lineRule="auto"/>
        <w:rPr>
          <w:b/>
        </w:rPr>
      </w:pPr>
      <w:r>
        <w:rPr>
          <w:b/>
        </w:rPr>
        <w:t>11</w:t>
      </w:r>
      <w:r w:rsidR="00CF6E76">
        <w:rPr>
          <w:b/>
        </w:rPr>
        <w:tab/>
      </w:r>
      <w:r w:rsidR="004620F0" w:rsidRPr="00541930">
        <w:rPr>
          <w:b/>
        </w:rPr>
        <w:t>Any Other Business</w:t>
      </w:r>
    </w:p>
    <w:p w14:paraId="74E2AE16" w14:textId="314BC712" w:rsidR="00DD433F" w:rsidRDefault="009F256E" w:rsidP="00C06CAF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>GW sent a letter to Cavendish Consulting, the company dealing with the development of the land around Goldthorpe, detailing concerns about increased traffic flow and associated pollution.  They have suggested a Zoom meeting between the PC and some of their personnel, for which they will send a link.  GW will advise them of the date of the next PC meeting.</w:t>
      </w:r>
    </w:p>
    <w:p w14:paraId="5BD70E39" w14:textId="1F2C3B11" w:rsidR="009F256E" w:rsidRDefault="009F256E" w:rsidP="00C06CAF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 xml:space="preserve">In mitigation of the scheme, £500,000 will be available to be used to deal with issues of pollution, noise and road safety.  It has been reported that this money has been earmarked </w:t>
      </w:r>
      <w:r w:rsidR="000371EC">
        <w:rPr>
          <w:bCs/>
        </w:rPr>
        <w:t xml:space="preserve">by DMBC </w:t>
      </w:r>
      <w:r>
        <w:rPr>
          <w:bCs/>
        </w:rPr>
        <w:t xml:space="preserve">for consultation planning and report on the proposed Askern Road/Hickleton bypass.  </w:t>
      </w:r>
    </w:p>
    <w:p w14:paraId="3FE2B967" w14:textId="2F6C9CA3" w:rsidR="009F256E" w:rsidRDefault="009F256E" w:rsidP="00C06CAF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 xml:space="preserve">Joshua Daniels, an historian and filmmaker, has contacted GW with a view to making a film for use by villagers and prospective tourists, including walks and talks about the village.  </w:t>
      </w:r>
      <w:r w:rsidR="00C623D2">
        <w:rPr>
          <w:bCs/>
        </w:rPr>
        <w:t>It was agreed that GW would let him know that this was not of interest.</w:t>
      </w:r>
    </w:p>
    <w:p w14:paraId="7FE811A5" w14:textId="77777777" w:rsidR="0076106D" w:rsidRPr="00107CD2" w:rsidRDefault="0076106D" w:rsidP="0076106D">
      <w:pPr>
        <w:pStyle w:val="ListParagraph"/>
        <w:spacing w:after="0" w:line="240" w:lineRule="auto"/>
        <w:ind w:left="1080"/>
        <w:rPr>
          <w:bCs/>
        </w:rPr>
      </w:pPr>
    </w:p>
    <w:p w14:paraId="2027433B" w14:textId="77DB240C" w:rsidR="004C5B60" w:rsidRPr="00541930" w:rsidRDefault="00B84F93" w:rsidP="004C5B60">
      <w:pPr>
        <w:spacing w:after="0" w:line="240" w:lineRule="auto"/>
        <w:rPr>
          <w:b/>
        </w:rPr>
      </w:pPr>
      <w:r>
        <w:rPr>
          <w:b/>
        </w:rPr>
        <w:t>12</w:t>
      </w:r>
      <w:r w:rsidR="004C5B60" w:rsidRPr="00541930">
        <w:rPr>
          <w:b/>
        </w:rPr>
        <w:tab/>
        <w:t>Date of Next</w:t>
      </w:r>
      <w:r w:rsidR="00B84CC2">
        <w:rPr>
          <w:b/>
        </w:rPr>
        <w:t xml:space="preserve"> Meeting</w:t>
      </w:r>
    </w:p>
    <w:p w14:paraId="7EAD3BF7" w14:textId="5D44C3F2" w:rsidR="00E9091F" w:rsidRPr="00E9091F" w:rsidRDefault="00E9091F" w:rsidP="004C5B60">
      <w:pPr>
        <w:spacing w:after="0" w:line="240" w:lineRule="auto"/>
        <w:ind w:left="720"/>
        <w:rPr>
          <w:bCs/>
        </w:rPr>
      </w:pPr>
      <w:r>
        <w:rPr>
          <w:bCs/>
        </w:rPr>
        <w:t xml:space="preserve">The next Parish Council Meeting will be held </w:t>
      </w:r>
      <w:r w:rsidR="009B174A">
        <w:rPr>
          <w:bCs/>
        </w:rPr>
        <w:t xml:space="preserve">on Wednesday </w:t>
      </w:r>
      <w:r w:rsidR="00C623D2">
        <w:rPr>
          <w:bCs/>
        </w:rPr>
        <w:t>20 March 2024 at 7.30 pm in the Village Hall.</w:t>
      </w:r>
    </w:p>
    <w:p w14:paraId="4D63E5C6" w14:textId="0C72C469" w:rsidR="007117E2" w:rsidRDefault="007117E2" w:rsidP="00E106DA">
      <w:pPr>
        <w:spacing w:after="0" w:line="240" w:lineRule="auto"/>
        <w:rPr>
          <w:b/>
        </w:rPr>
      </w:pPr>
    </w:p>
    <w:p w14:paraId="29E59DB4" w14:textId="77777777" w:rsidR="007117E2" w:rsidRDefault="007117E2" w:rsidP="00E106DA">
      <w:pPr>
        <w:spacing w:after="0" w:line="240" w:lineRule="auto"/>
        <w:rPr>
          <w:b/>
        </w:rPr>
      </w:pPr>
    </w:p>
    <w:sectPr w:rsidR="007117E2" w:rsidSect="00411A42">
      <w:pgSz w:w="11906" w:h="16838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C80"/>
    <w:multiLevelType w:val="hybridMultilevel"/>
    <w:tmpl w:val="034A9E7A"/>
    <w:lvl w:ilvl="0" w:tplc="CD96A52C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006DD"/>
    <w:multiLevelType w:val="hybridMultilevel"/>
    <w:tmpl w:val="F5E4B164"/>
    <w:lvl w:ilvl="0" w:tplc="B30EB28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A40D2"/>
    <w:multiLevelType w:val="hybridMultilevel"/>
    <w:tmpl w:val="013804D4"/>
    <w:lvl w:ilvl="0" w:tplc="B30EB28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4E7BA5"/>
    <w:multiLevelType w:val="hybridMultilevel"/>
    <w:tmpl w:val="8B34BBAE"/>
    <w:lvl w:ilvl="0" w:tplc="BC0A5D2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B3961"/>
    <w:multiLevelType w:val="hybridMultilevel"/>
    <w:tmpl w:val="18C4681C"/>
    <w:lvl w:ilvl="0" w:tplc="E064021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4F1C3F"/>
    <w:multiLevelType w:val="hybridMultilevel"/>
    <w:tmpl w:val="915CFE62"/>
    <w:lvl w:ilvl="0" w:tplc="FAC03EB6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1389A"/>
    <w:multiLevelType w:val="hybridMultilevel"/>
    <w:tmpl w:val="4B1CE910"/>
    <w:lvl w:ilvl="0" w:tplc="6C4E7264">
      <w:start w:val="1"/>
      <w:numFmt w:val="lowerRoman"/>
      <w:lvlText w:val="i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CB0345"/>
    <w:multiLevelType w:val="hybridMultilevel"/>
    <w:tmpl w:val="4D2C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B0678"/>
    <w:multiLevelType w:val="hybridMultilevel"/>
    <w:tmpl w:val="717C45EA"/>
    <w:lvl w:ilvl="0" w:tplc="B30EB28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9B7B4E"/>
    <w:multiLevelType w:val="hybridMultilevel"/>
    <w:tmpl w:val="E5323BEA"/>
    <w:lvl w:ilvl="0" w:tplc="B30EB28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89042B"/>
    <w:multiLevelType w:val="hybridMultilevel"/>
    <w:tmpl w:val="3EEC3766"/>
    <w:lvl w:ilvl="0" w:tplc="B30EB28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6D1560"/>
    <w:multiLevelType w:val="hybridMultilevel"/>
    <w:tmpl w:val="0A2EFA48"/>
    <w:lvl w:ilvl="0" w:tplc="98D0F232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153AC"/>
    <w:multiLevelType w:val="hybridMultilevel"/>
    <w:tmpl w:val="7A4E9CEE"/>
    <w:lvl w:ilvl="0" w:tplc="FFFFFFFF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476BE2"/>
    <w:multiLevelType w:val="hybridMultilevel"/>
    <w:tmpl w:val="12A6C366"/>
    <w:lvl w:ilvl="0" w:tplc="B30EB28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E42C26"/>
    <w:multiLevelType w:val="hybridMultilevel"/>
    <w:tmpl w:val="77D2316E"/>
    <w:lvl w:ilvl="0" w:tplc="6C4E7264">
      <w:start w:val="1"/>
      <w:numFmt w:val="lowerRoman"/>
      <w:lvlText w:val="i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5B5330"/>
    <w:multiLevelType w:val="hybridMultilevel"/>
    <w:tmpl w:val="542CAD22"/>
    <w:lvl w:ilvl="0" w:tplc="B30EB28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F516FE"/>
    <w:multiLevelType w:val="hybridMultilevel"/>
    <w:tmpl w:val="F210E2F2"/>
    <w:lvl w:ilvl="0" w:tplc="B30EB28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FB5486"/>
    <w:multiLevelType w:val="hybridMultilevel"/>
    <w:tmpl w:val="08725534"/>
    <w:lvl w:ilvl="0" w:tplc="B30EB28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254E59"/>
    <w:multiLevelType w:val="hybridMultilevel"/>
    <w:tmpl w:val="F4B43912"/>
    <w:lvl w:ilvl="0" w:tplc="0D46871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84099"/>
    <w:multiLevelType w:val="hybridMultilevel"/>
    <w:tmpl w:val="BB08AF9C"/>
    <w:lvl w:ilvl="0" w:tplc="85242AF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F6F59"/>
    <w:multiLevelType w:val="hybridMultilevel"/>
    <w:tmpl w:val="CE8667A6"/>
    <w:lvl w:ilvl="0" w:tplc="A3B4B6D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4241A"/>
    <w:multiLevelType w:val="hybridMultilevel"/>
    <w:tmpl w:val="034A9E7A"/>
    <w:lvl w:ilvl="0" w:tplc="FFFFFFFF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90C5E"/>
    <w:multiLevelType w:val="hybridMultilevel"/>
    <w:tmpl w:val="242AA632"/>
    <w:lvl w:ilvl="0" w:tplc="9D74F3E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400379">
    <w:abstractNumId w:val="5"/>
  </w:num>
  <w:num w:numId="2" w16cid:durableId="1334645868">
    <w:abstractNumId w:val="18"/>
  </w:num>
  <w:num w:numId="3" w16cid:durableId="1589344370">
    <w:abstractNumId w:val="19"/>
  </w:num>
  <w:num w:numId="4" w16cid:durableId="323708349">
    <w:abstractNumId w:val="0"/>
  </w:num>
  <w:num w:numId="5" w16cid:durableId="1400133611">
    <w:abstractNumId w:val="11"/>
  </w:num>
  <w:num w:numId="6" w16cid:durableId="87124171">
    <w:abstractNumId w:val="13"/>
  </w:num>
  <w:num w:numId="7" w16cid:durableId="1759791665">
    <w:abstractNumId w:val="10"/>
  </w:num>
  <w:num w:numId="8" w16cid:durableId="1015885596">
    <w:abstractNumId w:val="17"/>
  </w:num>
  <w:num w:numId="9" w16cid:durableId="635767441">
    <w:abstractNumId w:val="20"/>
  </w:num>
  <w:num w:numId="10" w16cid:durableId="661157431">
    <w:abstractNumId w:val="8"/>
  </w:num>
  <w:num w:numId="11" w16cid:durableId="559369278">
    <w:abstractNumId w:val="7"/>
  </w:num>
  <w:num w:numId="12" w16cid:durableId="659114204">
    <w:abstractNumId w:val="7"/>
  </w:num>
  <w:num w:numId="13" w16cid:durableId="841355748">
    <w:abstractNumId w:val="22"/>
  </w:num>
  <w:num w:numId="14" w16cid:durableId="885334997">
    <w:abstractNumId w:val="15"/>
  </w:num>
  <w:num w:numId="15" w16cid:durableId="1936397754">
    <w:abstractNumId w:val="6"/>
  </w:num>
  <w:num w:numId="16" w16cid:durableId="1166096707">
    <w:abstractNumId w:val="21"/>
  </w:num>
  <w:num w:numId="17" w16cid:durableId="1309048354">
    <w:abstractNumId w:val="9"/>
  </w:num>
  <w:num w:numId="18" w16cid:durableId="1845124589">
    <w:abstractNumId w:val="4"/>
  </w:num>
  <w:num w:numId="19" w16cid:durableId="650867199">
    <w:abstractNumId w:val="2"/>
  </w:num>
  <w:num w:numId="20" w16cid:durableId="696665451">
    <w:abstractNumId w:val="14"/>
  </w:num>
  <w:num w:numId="21" w16cid:durableId="309482119">
    <w:abstractNumId w:val="16"/>
  </w:num>
  <w:num w:numId="22" w16cid:durableId="1118837607">
    <w:abstractNumId w:val="12"/>
  </w:num>
  <w:num w:numId="23" w16cid:durableId="2107798589">
    <w:abstractNumId w:val="3"/>
  </w:num>
  <w:num w:numId="24" w16cid:durableId="171542298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A1"/>
    <w:rsid w:val="000005B8"/>
    <w:rsid w:val="00014072"/>
    <w:rsid w:val="0001591D"/>
    <w:rsid w:val="00015CBD"/>
    <w:rsid w:val="00026B10"/>
    <w:rsid w:val="0003481E"/>
    <w:rsid w:val="00036144"/>
    <w:rsid w:val="000371EC"/>
    <w:rsid w:val="00047A50"/>
    <w:rsid w:val="00064964"/>
    <w:rsid w:val="00073643"/>
    <w:rsid w:val="00075783"/>
    <w:rsid w:val="000773B1"/>
    <w:rsid w:val="00085604"/>
    <w:rsid w:val="00087F24"/>
    <w:rsid w:val="00093172"/>
    <w:rsid w:val="00094387"/>
    <w:rsid w:val="000959C4"/>
    <w:rsid w:val="000A04AC"/>
    <w:rsid w:val="000B1457"/>
    <w:rsid w:val="000B4D18"/>
    <w:rsid w:val="000D1767"/>
    <w:rsid w:val="0010598A"/>
    <w:rsid w:val="00107CD2"/>
    <w:rsid w:val="001135AF"/>
    <w:rsid w:val="00115F1E"/>
    <w:rsid w:val="00116845"/>
    <w:rsid w:val="00116863"/>
    <w:rsid w:val="00122DA5"/>
    <w:rsid w:val="00131A21"/>
    <w:rsid w:val="00146E3D"/>
    <w:rsid w:val="00151972"/>
    <w:rsid w:val="001556FA"/>
    <w:rsid w:val="00163642"/>
    <w:rsid w:val="001659F0"/>
    <w:rsid w:val="001670CD"/>
    <w:rsid w:val="00175F1F"/>
    <w:rsid w:val="00177133"/>
    <w:rsid w:val="00182C88"/>
    <w:rsid w:val="00186B78"/>
    <w:rsid w:val="001A14BF"/>
    <w:rsid w:val="001B0D7D"/>
    <w:rsid w:val="001B14D7"/>
    <w:rsid w:val="001B1FA2"/>
    <w:rsid w:val="001B562B"/>
    <w:rsid w:val="001B6A9B"/>
    <w:rsid w:val="001C3DD0"/>
    <w:rsid w:val="001C4AC4"/>
    <w:rsid w:val="001F21A5"/>
    <w:rsid w:val="00207DDC"/>
    <w:rsid w:val="00222E7B"/>
    <w:rsid w:val="002622C8"/>
    <w:rsid w:val="0027634C"/>
    <w:rsid w:val="00277F34"/>
    <w:rsid w:val="00286EAE"/>
    <w:rsid w:val="002903F3"/>
    <w:rsid w:val="002A4C7D"/>
    <w:rsid w:val="002B132A"/>
    <w:rsid w:val="002C5A46"/>
    <w:rsid w:val="002C76E8"/>
    <w:rsid w:val="002E2DA5"/>
    <w:rsid w:val="002E6D3C"/>
    <w:rsid w:val="002F0FFB"/>
    <w:rsid w:val="002F1EE7"/>
    <w:rsid w:val="00311768"/>
    <w:rsid w:val="00311EF6"/>
    <w:rsid w:val="003175DA"/>
    <w:rsid w:val="00324B43"/>
    <w:rsid w:val="0032581B"/>
    <w:rsid w:val="00325985"/>
    <w:rsid w:val="00334807"/>
    <w:rsid w:val="00337A31"/>
    <w:rsid w:val="0034022B"/>
    <w:rsid w:val="00343AF8"/>
    <w:rsid w:val="00347A3A"/>
    <w:rsid w:val="003502AA"/>
    <w:rsid w:val="003511BE"/>
    <w:rsid w:val="00355FA1"/>
    <w:rsid w:val="00357482"/>
    <w:rsid w:val="00361DF2"/>
    <w:rsid w:val="00371237"/>
    <w:rsid w:val="003811A0"/>
    <w:rsid w:val="00396BEA"/>
    <w:rsid w:val="003B399F"/>
    <w:rsid w:val="003B7EF5"/>
    <w:rsid w:val="003C3319"/>
    <w:rsid w:val="003D0BB1"/>
    <w:rsid w:val="003D482D"/>
    <w:rsid w:val="003F5690"/>
    <w:rsid w:val="00404E41"/>
    <w:rsid w:val="00411A42"/>
    <w:rsid w:val="004237A7"/>
    <w:rsid w:val="00444349"/>
    <w:rsid w:val="00445C6C"/>
    <w:rsid w:val="00447078"/>
    <w:rsid w:val="00450448"/>
    <w:rsid w:val="00452EFA"/>
    <w:rsid w:val="004620F0"/>
    <w:rsid w:val="0048115A"/>
    <w:rsid w:val="00483073"/>
    <w:rsid w:val="00491C2F"/>
    <w:rsid w:val="004926DA"/>
    <w:rsid w:val="004A3399"/>
    <w:rsid w:val="004B1645"/>
    <w:rsid w:val="004B700D"/>
    <w:rsid w:val="004C1308"/>
    <w:rsid w:val="004C5B60"/>
    <w:rsid w:val="004E2413"/>
    <w:rsid w:val="004E7FC7"/>
    <w:rsid w:val="004F2BA2"/>
    <w:rsid w:val="004F3C17"/>
    <w:rsid w:val="004F6A85"/>
    <w:rsid w:val="004F780F"/>
    <w:rsid w:val="00524BA5"/>
    <w:rsid w:val="0053334E"/>
    <w:rsid w:val="00536149"/>
    <w:rsid w:val="00541930"/>
    <w:rsid w:val="00541946"/>
    <w:rsid w:val="00550204"/>
    <w:rsid w:val="00551A13"/>
    <w:rsid w:val="00552C74"/>
    <w:rsid w:val="005535FF"/>
    <w:rsid w:val="00555722"/>
    <w:rsid w:val="00574E94"/>
    <w:rsid w:val="00587201"/>
    <w:rsid w:val="00592168"/>
    <w:rsid w:val="00594105"/>
    <w:rsid w:val="005A0B4B"/>
    <w:rsid w:val="005B1602"/>
    <w:rsid w:val="005B1F32"/>
    <w:rsid w:val="005B6F73"/>
    <w:rsid w:val="005B757C"/>
    <w:rsid w:val="005B79B1"/>
    <w:rsid w:val="005C12FC"/>
    <w:rsid w:val="005C6B38"/>
    <w:rsid w:val="005D2703"/>
    <w:rsid w:val="005D7C44"/>
    <w:rsid w:val="005E7743"/>
    <w:rsid w:val="005F68D6"/>
    <w:rsid w:val="00602FCA"/>
    <w:rsid w:val="006176D2"/>
    <w:rsid w:val="00622FD1"/>
    <w:rsid w:val="006329D7"/>
    <w:rsid w:val="006350C0"/>
    <w:rsid w:val="00636CD4"/>
    <w:rsid w:val="006446A9"/>
    <w:rsid w:val="00654096"/>
    <w:rsid w:val="00654F81"/>
    <w:rsid w:val="00667424"/>
    <w:rsid w:val="006932D2"/>
    <w:rsid w:val="006B680E"/>
    <w:rsid w:val="006E1006"/>
    <w:rsid w:val="006F3344"/>
    <w:rsid w:val="00703AE6"/>
    <w:rsid w:val="0071165F"/>
    <w:rsid w:val="007117E2"/>
    <w:rsid w:val="00720543"/>
    <w:rsid w:val="00733C5E"/>
    <w:rsid w:val="00740191"/>
    <w:rsid w:val="00741C9F"/>
    <w:rsid w:val="007438D4"/>
    <w:rsid w:val="0076106D"/>
    <w:rsid w:val="00762CAF"/>
    <w:rsid w:val="00764A6D"/>
    <w:rsid w:val="00770A2C"/>
    <w:rsid w:val="00790EDC"/>
    <w:rsid w:val="00791658"/>
    <w:rsid w:val="00797D61"/>
    <w:rsid w:val="007A10D3"/>
    <w:rsid w:val="007B21EE"/>
    <w:rsid w:val="007B3A79"/>
    <w:rsid w:val="007C1D93"/>
    <w:rsid w:val="007C2E48"/>
    <w:rsid w:val="007E3653"/>
    <w:rsid w:val="007E4845"/>
    <w:rsid w:val="007E7700"/>
    <w:rsid w:val="007F4A5C"/>
    <w:rsid w:val="007F6E42"/>
    <w:rsid w:val="0081532A"/>
    <w:rsid w:val="008208DE"/>
    <w:rsid w:val="00820BD6"/>
    <w:rsid w:val="0083162D"/>
    <w:rsid w:val="00833977"/>
    <w:rsid w:val="008479ED"/>
    <w:rsid w:val="008531B3"/>
    <w:rsid w:val="00854572"/>
    <w:rsid w:val="00860F81"/>
    <w:rsid w:val="0086314E"/>
    <w:rsid w:val="00864966"/>
    <w:rsid w:val="00873757"/>
    <w:rsid w:val="00886915"/>
    <w:rsid w:val="008875F5"/>
    <w:rsid w:val="008B4382"/>
    <w:rsid w:val="008B4512"/>
    <w:rsid w:val="008B558D"/>
    <w:rsid w:val="008F478B"/>
    <w:rsid w:val="009005A5"/>
    <w:rsid w:val="00921CBC"/>
    <w:rsid w:val="00923FB4"/>
    <w:rsid w:val="00925741"/>
    <w:rsid w:val="00944492"/>
    <w:rsid w:val="00953ABE"/>
    <w:rsid w:val="00964970"/>
    <w:rsid w:val="0096563F"/>
    <w:rsid w:val="00966482"/>
    <w:rsid w:val="009710F4"/>
    <w:rsid w:val="00975713"/>
    <w:rsid w:val="0098141F"/>
    <w:rsid w:val="009A7953"/>
    <w:rsid w:val="009B1536"/>
    <w:rsid w:val="009B174A"/>
    <w:rsid w:val="009B1A1D"/>
    <w:rsid w:val="009B1FED"/>
    <w:rsid w:val="009B5838"/>
    <w:rsid w:val="009B6727"/>
    <w:rsid w:val="009C62CC"/>
    <w:rsid w:val="009C687C"/>
    <w:rsid w:val="009E0B95"/>
    <w:rsid w:val="009E59E7"/>
    <w:rsid w:val="009E7013"/>
    <w:rsid w:val="009F11BE"/>
    <w:rsid w:val="009F256E"/>
    <w:rsid w:val="009F2BC6"/>
    <w:rsid w:val="009F55F6"/>
    <w:rsid w:val="00A07263"/>
    <w:rsid w:val="00A11CE2"/>
    <w:rsid w:val="00A32713"/>
    <w:rsid w:val="00A603FC"/>
    <w:rsid w:val="00A62799"/>
    <w:rsid w:val="00A70EE2"/>
    <w:rsid w:val="00A73966"/>
    <w:rsid w:val="00A86402"/>
    <w:rsid w:val="00A917CD"/>
    <w:rsid w:val="00AA52B6"/>
    <w:rsid w:val="00AA661B"/>
    <w:rsid w:val="00AB17FC"/>
    <w:rsid w:val="00AD76F6"/>
    <w:rsid w:val="00AF039D"/>
    <w:rsid w:val="00AF2CB5"/>
    <w:rsid w:val="00B03246"/>
    <w:rsid w:val="00B054FA"/>
    <w:rsid w:val="00B126E9"/>
    <w:rsid w:val="00B14AD0"/>
    <w:rsid w:val="00B30AA2"/>
    <w:rsid w:val="00B362DF"/>
    <w:rsid w:val="00B43FF5"/>
    <w:rsid w:val="00B4697E"/>
    <w:rsid w:val="00B61A2C"/>
    <w:rsid w:val="00B76944"/>
    <w:rsid w:val="00B842E1"/>
    <w:rsid w:val="00B84AFA"/>
    <w:rsid w:val="00B84CC2"/>
    <w:rsid w:val="00B84F93"/>
    <w:rsid w:val="00B906B2"/>
    <w:rsid w:val="00B93EBC"/>
    <w:rsid w:val="00B97C6D"/>
    <w:rsid w:val="00BA3C37"/>
    <w:rsid w:val="00BA44A5"/>
    <w:rsid w:val="00BC56F8"/>
    <w:rsid w:val="00BC7191"/>
    <w:rsid w:val="00BD1270"/>
    <w:rsid w:val="00BD43A7"/>
    <w:rsid w:val="00BD7F07"/>
    <w:rsid w:val="00BF34E7"/>
    <w:rsid w:val="00BF7D1E"/>
    <w:rsid w:val="00C0124D"/>
    <w:rsid w:val="00C054FA"/>
    <w:rsid w:val="00C056E6"/>
    <w:rsid w:val="00C06CAF"/>
    <w:rsid w:val="00C24873"/>
    <w:rsid w:val="00C329C8"/>
    <w:rsid w:val="00C35E02"/>
    <w:rsid w:val="00C47611"/>
    <w:rsid w:val="00C54444"/>
    <w:rsid w:val="00C5486D"/>
    <w:rsid w:val="00C623D2"/>
    <w:rsid w:val="00C627E4"/>
    <w:rsid w:val="00C74D30"/>
    <w:rsid w:val="00C86B86"/>
    <w:rsid w:val="00C93D80"/>
    <w:rsid w:val="00C96087"/>
    <w:rsid w:val="00CA2D2A"/>
    <w:rsid w:val="00CB2FCD"/>
    <w:rsid w:val="00CB53D8"/>
    <w:rsid w:val="00CC1403"/>
    <w:rsid w:val="00CE4162"/>
    <w:rsid w:val="00CE480B"/>
    <w:rsid w:val="00CF3EFC"/>
    <w:rsid w:val="00CF6E76"/>
    <w:rsid w:val="00CF7B57"/>
    <w:rsid w:val="00D0112E"/>
    <w:rsid w:val="00D0791A"/>
    <w:rsid w:val="00D11F11"/>
    <w:rsid w:val="00D131EB"/>
    <w:rsid w:val="00D162F2"/>
    <w:rsid w:val="00D16FEF"/>
    <w:rsid w:val="00D24202"/>
    <w:rsid w:val="00D257B6"/>
    <w:rsid w:val="00D37399"/>
    <w:rsid w:val="00D37CC3"/>
    <w:rsid w:val="00D400AB"/>
    <w:rsid w:val="00D45E06"/>
    <w:rsid w:val="00D51BD3"/>
    <w:rsid w:val="00D66384"/>
    <w:rsid w:val="00D663E9"/>
    <w:rsid w:val="00D90ED9"/>
    <w:rsid w:val="00D92715"/>
    <w:rsid w:val="00DA0DB1"/>
    <w:rsid w:val="00DA1350"/>
    <w:rsid w:val="00DB505F"/>
    <w:rsid w:val="00DB7695"/>
    <w:rsid w:val="00DC509F"/>
    <w:rsid w:val="00DC6176"/>
    <w:rsid w:val="00DD433F"/>
    <w:rsid w:val="00DD66A6"/>
    <w:rsid w:val="00DE3002"/>
    <w:rsid w:val="00DE5178"/>
    <w:rsid w:val="00DF15F0"/>
    <w:rsid w:val="00DF595B"/>
    <w:rsid w:val="00DF738B"/>
    <w:rsid w:val="00E0003D"/>
    <w:rsid w:val="00E106DA"/>
    <w:rsid w:val="00E11396"/>
    <w:rsid w:val="00E11A5C"/>
    <w:rsid w:val="00E30C9B"/>
    <w:rsid w:val="00E37E07"/>
    <w:rsid w:val="00E76912"/>
    <w:rsid w:val="00E8497A"/>
    <w:rsid w:val="00E9091F"/>
    <w:rsid w:val="00E9174D"/>
    <w:rsid w:val="00EA175C"/>
    <w:rsid w:val="00EA1AE8"/>
    <w:rsid w:val="00EA4BAD"/>
    <w:rsid w:val="00EA5173"/>
    <w:rsid w:val="00EA6854"/>
    <w:rsid w:val="00EB4D58"/>
    <w:rsid w:val="00EC05A1"/>
    <w:rsid w:val="00EC4C48"/>
    <w:rsid w:val="00EC7D1F"/>
    <w:rsid w:val="00EE56B3"/>
    <w:rsid w:val="00EF3952"/>
    <w:rsid w:val="00EF5ABD"/>
    <w:rsid w:val="00EF6EF2"/>
    <w:rsid w:val="00F00D1B"/>
    <w:rsid w:val="00F1032C"/>
    <w:rsid w:val="00F122D0"/>
    <w:rsid w:val="00F16221"/>
    <w:rsid w:val="00F317F3"/>
    <w:rsid w:val="00F334BE"/>
    <w:rsid w:val="00F341A4"/>
    <w:rsid w:val="00F36D26"/>
    <w:rsid w:val="00F43347"/>
    <w:rsid w:val="00F4443F"/>
    <w:rsid w:val="00F445E6"/>
    <w:rsid w:val="00F47303"/>
    <w:rsid w:val="00F51EDE"/>
    <w:rsid w:val="00F53A2F"/>
    <w:rsid w:val="00F648F7"/>
    <w:rsid w:val="00F84850"/>
    <w:rsid w:val="00F9029B"/>
    <w:rsid w:val="00F913D9"/>
    <w:rsid w:val="00F9531E"/>
    <w:rsid w:val="00FA61D5"/>
    <w:rsid w:val="00FC1216"/>
    <w:rsid w:val="00FC4A95"/>
    <w:rsid w:val="00FC6E60"/>
    <w:rsid w:val="00FD1FE8"/>
    <w:rsid w:val="00FD671B"/>
    <w:rsid w:val="00FE0A84"/>
    <w:rsid w:val="00FE3179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923F9"/>
  <w15:docId w15:val="{1FC73659-C3E8-44FE-840D-E2A22288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F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8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40B2-8821-4673-9E16-4F2E8E9E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gordon wordsworth</cp:lastModifiedBy>
  <cp:revision>2</cp:revision>
  <cp:lastPrinted>2018-10-16T09:40:00Z</cp:lastPrinted>
  <dcterms:created xsi:type="dcterms:W3CDTF">2024-03-19T19:37:00Z</dcterms:created>
  <dcterms:modified xsi:type="dcterms:W3CDTF">2024-03-19T19:37:00Z</dcterms:modified>
</cp:coreProperties>
</file>